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841" w:rsidRPr="005A0764" w:rsidRDefault="00E92EE3" w:rsidP="00012E6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0764">
        <w:rPr>
          <w:rFonts w:ascii="Times New Roman" w:hAnsi="Times New Roman" w:cs="Times New Roman"/>
          <w:bCs/>
          <w:sz w:val="28"/>
          <w:szCs w:val="28"/>
        </w:rPr>
        <w:t>РАЗВИТИЕ РЕЧИ ДЕТЕЙ –</w:t>
      </w:r>
      <w:r w:rsidR="00C66E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0764">
        <w:rPr>
          <w:rFonts w:ascii="Times New Roman" w:hAnsi="Times New Roman" w:cs="Times New Roman"/>
          <w:bCs/>
          <w:sz w:val="28"/>
          <w:szCs w:val="28"/>
        </w:rPr>
        <w:t>ИНОФОНОВ В УСЛОВИЯХ ДОШКОЛЬНОГО УЧРЕЖДЕНИЯ</w:t>
      </w:r>
      <w:r w:rsidR="00EB4134" w:rsidRPr="005A076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66E93" w:rsidRDefault="00CC45DC" w:rsidP="00C66E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C45DC">
        <w:rPr>
          <w:rFonts w:ascii="Times New Roman" w:hAnsi="Times New Roman" w:cs="Times New Roman"/>
          <w:sz w:val="28"/>
          <w:szCs w:val="28"/>
        </w:rPr>
        <w:t>Савина Нина Александровна</w:t>
      </w:r>
    </w:p>
    <w:p w:rsidR="00012E6E" w:rsidRDefault="00CC45DC" w:rsidP="00C66E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МБДОУ </w:t>
      </w:r>
      <w:r w:rsidR="00F07B0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ДС 97 «Светлица», </w:t>
      </w:r>
    </w:p>
    <w:p w:rsidR="00CC45DC" w:rsidRDefault="00CC45DC" w:rsidP="00C66E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учитель-логопед, </w:t>
      </w:r>
    </w:p>
    <w:p w:rsidR="00C66E93" w:rsidRDefault="00C66E93" w:rsidP="00C66E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первой</w:t>
      </w:r>
      <w:r w:rsidR="00012E6E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12E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категории,</w:t>
      </w:r>
    </w:p>
    <w:p w:rsidR="00CC45DC" w:rsidRPr="00CC45DC" w:rsidRDefault="00C66E93" w:rsidP="00C66E9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C45DC">
        <w:rPr>
          <w:rFonts w:ascii="Times New Roman" w:hAnsi="Times New Roman" w:cs="Times New Roman"/>
          <w:sz w:val="28"/>
          <w:szCs w:val="28"/>
        </w:rPr>
        <w:t>913 495 7853</w:t>
      </w:r>
    </w:p>
    <w:p w:rsidR="00EB4134" w:rsidRPr="00CC45DC" w:rsidRDefault="00EB4134" w:rsidP="00CC45D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1AC1" w:rsidRPr="00CC45DC" w:rsidRDefault="0038314F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C45DC">
        <w:rPr>
          <w:rStyle w:val="fontStyleText"/>
          <w:rFonts w:eastAsiaTheme="minorHAnsi"/>
        </w:rPr>
        <w:t xml:space="preserve">В </w:t>
      </w:r>
      <w:r w:rsidR="002422C8" w:rsidRPr="00CC45DC">
        <w:rPr>
          <w:rStyle w:val="fontStyleText"/>
          <w:rFonts w:eastAsiaTheme="minorHAnsi"/>
        </w:rPr>
        <w:t>городе Норильске</w:t>
      </w:r>
      <w:r w:rsidR="005A0764">
        <w:rPr>
          <w:rStyle w:val="fontStyleText"/>
          <w:rFonts w:eastAsiaTheme="minorHAnsi"/>
        </w:rPr>
        <w:t>, где миграционные процессы</w:t>
      </w:r>
      <w:r w:rsidRPr="00CC45DC">
        <w:rPr>
          <w:rStyle w:val="fontStyleText"/>
          <w:rFonts w:eastAsiaTheme="minorHAnsi"/>
        </w:rPr>
        <w:t xml:space="preserve"> становятся неотъемлемой частью повседневной жизни, вопрос иноязычного общения приобретает особую актуальность.</w:t>
      </w:r>
      <w:r w:rsidR="00251AC1" w:rsidRPr="00CC45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5D7AB6" w:rsidRDefault="00EB4134" w:rsidP="00C66E93">
      <w:pPr>
        <w:tabs>
          <w:tab w:val="left" w:pos="567"/>
        </w:tabs>
        <w:spacing w:after="0" w:line="240" w:lineRule="auto"/>
        <w:ind w:firstLine="709"/>
        <w:jc w:val="both"/>
        <w:rPr>
          <w:rStyle w:val="fontStyleText"/>
          <w:rFonts w:eastAsiaTheme="minorHAnsi"/>
        </w:rPr>
      </w:pPr>
      <w:r w:rsidRPr="00CC45DC">
        <w:rPr>
          <w:rFonts w:ascii="Times New Roman" w:hAnsi="Times New Roman" w:cs="Times New Roman"/>
          <w:sz w:val="28"/>
          <w:szCs w:val="28"/>
        </w:rPr>
        <w:t>Образовательная деятельность осуществляется на русском языке и практика показывает, что вновь поступившие в учреждение дети</w:t>
      </w:r>
      <w:r w:rsidR="00BC58C8">
        <w:rPr>
          <w:rFonts w:ascii="Times New Roman" w:hAnsi="Times New Roman" w:cs="Times New Roman"/>
          <w:sz w:val="28"/>
          <w:szCs w:val="28"/>
        </w:rPr>
        <w:t xml:space="preserve"> с миграционной историей</w:t>
      </w:r>
      <w:r w:rsidRPr="00CC45DC">
        <w:rPr>
          <w:rFonts w:ascii="Times New Roman" w:hAnsi="Times New Roman" w:cs="Times New Roman"/>
          <w:sz w:val="28"/>
          <w:szCs w:val="28"/>
        </w:rPr>
        <w:t xml:space="preserve"> совсем не понимают или не точно понимают русскую речь, к тому же программы развития речи, применяемые в образовательных учреждениях, не рассчитаны на таких детей, для которых русский язык не является родным. </w:t>
      </w:r>
      <w:r w:rsidR="0038314F" w:rsidRPr="00CC45DC">
        <w:rPr>
          <w:rStyle w:val="fontStyleText"/>
          <w:rFonts w:eastAsiaTheme="minorHAnsi"/>
        </w:rPr>
        <w:t>В этом контексте развитие речи у детей</w:t>
      </w:r>
      <w:r w:rsidR="00CB0A3D">
        <w:rPr>
          <w:rStyle w:val="fontStyleText"/>
          <w:rFonts w:eastAsiaTheme="minorHAnsi"/>
        </w:rPr>
        <w:t xml:space="preserve"> с миграционной историей</w:t>
      </w:r>
      <w:r w:rsidR="0038314F" w:rsidRPr="00CC45DC">
        <w:rPr>
          <w:rStyle w:val="fontStyleText"/>
          <w:rFonts w:eastAsiaTheme="minorHAnsi"/>
        </w:rPr>
        <w:t xml:space="preserve"> в </w:t>
      </w:r>
      <w:r w:rsidR="00F06F6C" w:rsidRPr="00CC45DC">
        <w:rPr>
          <w:rStyle w:val="fontStyleText"/>
          <w:rFonts w:eastAsiaTheme="minorHAnsi"/>
        </w:rPr>
        <w:t>условиях нашего</w:t>
      </w:r>
      <w:r w:rsidR="002422C8" w:rsidRPr="00CC45DC">
        <w:rPr>
          <w:rStyle w:val="fontStyleText"/>
          <w:rFonts w:eastAsiaTheme="minorHAnsi"/>
        </w:rPr>
        <w:t xml:space="preserve"> </w:t>
      </w:r>
      <w:r w:rsidR="00012E6E">
        <w:rPr>
          <w:rStyle w:val="fontStyleText"/>
          <w:rFonts w:eastAsiaTheme="minorHAnsi"/>
        </w:rPr>
        <w:t xml:space="preserve">дошкольного учреждения особо важное значение </w:t>
      </w:r>
      <w:r w:rsidR="005D7AB6">
        <w:rPr>
          <w:rStyle w:val="fontStyleText"/>
          <w:rFonts w:eastAsiaTheme="minorHAnsi"/>
        </w:rPr>
        <w:t>приобретает</w:t>
      </w:r>
      <w:r w:rsidR="00165FA9">
        <w:rPr>
          <w:rStyle w:val="fontStyleText"/>
          <w:rFonts w:eastAsiaTheme="minorHAnsi"/>
        </w:rPr>
        <w:t xml:space="preserve"> работа с детьми-</w:t>
      </w:r>
      <w:r w:rsidR="00012E6E">
        <w:rPr>
          <w:rStyle w:val="fontStyleText"/>
          <w:rFonts w:eastAsiaTheme="minorHAnsi"/>
        </w:rPr>
        <w:t>инофонами</w:t>
      </w:r>
      <w:r w:rsidR="005D7AB6">
        <w:rPr>
          <w:rStyle w:val="fontStyleText"/>
          <w:rFonts w:eastAsiaTheme="minorHAnsi"/>
        </w:rPr>
        <w:t>.</w:t>
      </w:r>
    </w:p>
    <w:p w:rsidR="005D7AB6" w:rsidRDefault="005D7AB6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012E6E" w:rsidRPr="00CC45DC">
        <w:rPr>
          <w:rFonts w:ascii="Times New Roman" w:eastAsia="Calibri" w:hAnsi="Times New Roman" w:cs="Times New Roman"/>
          <w:sz w:val="28"/>
          <w:szCs w:val="28"/>
          <w:lang w:eastAsia="ru-RU"/>
        </w:rPr>
        <w:t>сходя из анализа национального состава во</w:t>
      </w:r>
      <w:r w:rsidR="00012E6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спитанников и языковой ситуации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период </w:t>
      </w:r>
      <w:r w:rsidR="00012E6E" w:rsidRPr="00CC45DC">
        <w:rPr>
          <w:rFonts w:ascii="Times New Roman" w:hAnsi="Times New Roman" w:cs="Times New Roman"/>
          <w:sz w:val="28"/>
          <w:szCs w:val="28"/>
        </w:rPr>
        <w:t xml:space="preserve">2024 года в нашем дошкольном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образовательном </w:t>
      </w:r>
      <w:r w:rsidR="00012E6E" w:rsidRPr="00CC45DC">
        <w:rPr>
          <w:rFonts w:ascii="Times New Roman" w:hAnsi="Times New Roman" w:cs="Times New Roman"/>
          <w:sz w:val="28"/>
          <w:szCs w:val="28"/>
        </w:rPr>
        <w:t>учре</w:t>
      </w:r>
      <w:r>
        <w:rPr>
          <w:rFonts w:ascii="Times New Roman" w:hAnsi="Times New Roman" w:cs="Times New Roman"/>
          <w:sz w:val="28"/>
          <w:szCs w:val="28"/>
        </w:rPr>
        <w:t xml:space="preserve">ждении детей </w:t>
      </w:r>
      <w:r w:rsidR="00165FA9">
        <w:rPr>
          <w:rFonts w:ascii="Times New Roman" w:hAnsi="Times New Roman" w:cs="Times New Roman"/>
          <w:sz w:val="28"/>
          <w:szCs w:val="28"/>
        </w:rPr>
        <w:t>с миграционной историей</w:t>
      </w:r>
      <w:r>
        <w:rPr>
          <w:rFonts w:ascii="Times New Roman" w:hAnsi="Times New Roman" w:cs="Times New Roman"/>
          <w:sz w:val="28"/>
          <w:szCs w:val="28"/>
        </w:rPr>
        <w:t xml:space="preserve"> составило</w:t>
      </w:r>
      <w:r w:rsidR="00012E6E" w:rsidRPr="00CC45DC">
        <w:rPr>
          <w:rFonts w:ascii="Times New Roman" w:hAnsi="Times New Roman" w:cs="Times New Roman"/>
          <w:sz w:val="28"/>
          <w:szCs w:val="28"/>
        </w:rPr>
        <w:t xml:space="preserve"> </w:t>
      </w:r>
      <w:r w:rsidR="007359EE">
        <w:rPr>
          <w:rFonts w:ascii="Times New Roman" w:hAnsi="Times New Roman" w:cs="Times New Roman"/>
          <w:sz w:val="28"/>
          <w:szCs w:val="28"/>
        </w:rPr>
        <w:t xml:space="preserve">23 </w:t>
      </w:r>
      <w:r w:rsidR="007F62FC">
        <w:rPr>
          <w:rFonts w:ascii="Times New Roman" w:hAnsi="Times New Roman" w:cs="Times New Roman"/>
          <w:sz w:val="28"/>
          <w:szCs w:val="28"/>
        </w:rPr>
        <w:t>человека,</w:t>
      </w:r>
      <w:r w:rsidR="000C6338" w:rsidRPr="000C6338">
        <w:rPr>
          <w:rFonts w:ascii="Times New Roman" w:hAnsi="Times New Roman" w:cs="Times New Roman"/>
          <w:sz w:val="28"/>
          <w:szCs w:val="28"/>
        </w:rPr>
        <w:t xml:space="preserve"> которые владеют </w:t>
      </w:r>
      <w:r w:rsidR="00165FA9">
        <w:rPr>
          <w:rFonts w:ascii="Times New Roman" w:hAnsi="Times New Roman" w:cs="Times New Roman"/>
          <w:sz w:val="28"/>
          <w:szCs w:val="28"/>
        </w:rPr>
        <w:t>русским языком</w:t>
      </w:r>
      <w:r w:rsidR="004C4669">
        <w:rPr>
          <w:rFonts w:ascii="Times New Roman" w:hAnsi="Times New Roman" w:cs="Times New Roman"/>
          <w:sz w:val="28"/>
          <w:szCs w:val="28"/>
        </w:rPr>
        <w:t xml:space="preserve"> на уровне бытовой коммуникации,</w:t>
      </w:r>
      <w:r w:rsidR="000C6338" w:rsidRPr="000C6338">
        <w:rPr>
          <w:rFonts w:ascii="Times New Roman" w:hAnsi="Times New Roman" w:cs="Times New Roman"/>
          <w:sz w:val="28"/>
          <w:szCs w:val="28"/>
        </w:rPr>
        <w:t xml:space="preserve"> что затрудняет организацию образовательной деятельности и эффективную адаптацию к условиям дошкольного учреждения. </w:t>
      </w:r>
    </w:p>
    <w:p w:rsidR="00CB0A3D" w:rsidRPr="00C44FCD" w:rsidRDefault="00F767E2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Столкнувшись с проблемой обучения</w:t>
      </w:r>
      <w:r w:rsidR="00165FA9">
        <w:rPr>
          <w:rFonts w:ascii="Times New Roman" w:hAnsi="Times New Roman" w:cs="Times New Roman"/>
          <w:sz w:val="28"/>
          <w:szCs w:val="28"/>
        </w:rPr>
        <w:t xml:space="preserve"> такой категории детей, </w:t>
      </w:r>
      <w:r w:rsidR="00CB0A3D">
        <w:rPr>
          <w:rFonts w:ascii="Times New Roman" w:hAnsi="Times New Roman" w:cs="Times New Roman"/>
          <w:color w:val="000000"/>
          <w:sz w:val="28"/>
          <w:szCs w:val="28"/>
        </w:rPr>
        <w:t xml:space="preserve">изучив национальный состав детей, посещающий дошкольное </w:t>
      </w:r>
      <w:r w:rsidR="0067749A">
        <w:rPr>
          <w:rFonts w:ascii="Times New Roman" w:hAnsi="Times New Roman" w:cs="Times New Roman"/>
          <w:color w:val="000000"/>
          <w:sz w:val="28"/>
          <w:szCs w:val="28"/>
        </w:rPr>
        <w:t>учреждение распределила</w:t>
      </w:r>
      <w:r w:rsidR="00CB0A3D" w:rsidRPr="00BA5A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детей</w:t>
      </w:r>
      <w:r w:rsidR="00CB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миграционной историей</w:t>
      </w:r>
      <w:r w:rsidR="00CB0A3D" w:rsidRPr="00BA5AA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 уровням </w:t>
      </w:r>
      <w:r w:rsidR="00CB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знания русского языка.</w:t>
      </w:r>
    </w:p>
    <w:p w:rsidR="00CB0A3D" w:rsidRPr="00DF4F86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3F06">
        <w:rPr>
          <w:rFonts w:ascii="Times New Roman" w:hAnsi="Times New Roman" w:cs="Times New Roman"/>
          <w:color w:val="000000"/>
          <w:sz w:val="28"/>
          <w:szCs w:val="28"/>
        </w:rPr>
        <w:t>Выявила, что дети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миграционной историей</w:t>
      </w:r>
      <w:r w:rsidRPr="00DD3F06">
        <w:rPr>
          <w:rFonts w:ascii="Times New Roman" w:hAnsi="Times New Roman" w:cs="Times New Roman"/>
          <w:color w:val="000000"/>
          <w:sz w:val="28"/>
          <w:szCs w:val="28"/>
        </w:rPr>
        <w:t xml:space="preserve"> имеют разный уровень владения русским языком: </w:t>
      </w:r>
      <w:r w:rsidR="00DF4F86" w:rsidRPr="00DF4F86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DF4F8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DF4F86" w:rsidRPr="00DF4F86">
        <w:rPr>
          <w:rFonts w:ascii="Times New Roman" w:hAnsi="Times New Roman" w:cs="Times New Roman"/>
          <w:color w:val="000000"/>
          <w:sz w:val="28"/>
          <w:szCs w:val="28"/>
        </w:rPr>
        <w:t>]</w:t>
      </w:r>
      <w:r w:rsidR="0063314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63314C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3314C" w:rsidRPr="00DF4F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[2]</w:t>
      </w:r>
    </w:p>
    <w:p w:rsidR="0063314C" w:rsidRDefault="0063314C" w:rsidP="00C66E93">
      <w:pPr>
        <w:pStyle w:val="a3"/>
        <w:numPr>
          <w:ilvl w:val="0"/>
          <w:numId w:val="2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высокий</w:t>
      </w:r>
      <w:r w:rsidR="00CB0A3D" w:rsidRPr="00A707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6E91">
        <w:rPr>
          <w:rFonts w:ascii="Times New Roman" w:hAnsi="Times New Roman" w:cs="Times New Roman"/>
          <w:color w:val="000000"/>
          <w:sz w:val="28"/>
          <w:szCs w:val="28"/>
        </w:rPr>
        <w:t xml:space="preserve">продвинутый </w:t>
      </w:r>
      <w:r w:rsidR="00CB0A3D" w:rsidRPr="00A70725">
        <w:rPr>
          <w:rFonts w:ascii="Times New Roman" w:hAnsi="Times New Roman" w:cs="Times New Roman"/>
          <w:color w:val="000000"/>
          <w:sz w:val="28"/>
          <w:szCs w:val="28"/>
        </w:rPr>
        <w:t>уровень (владеют и понимают русскую речь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правильно строят высказывания, но допускают отдельные ошибки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),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CB0A3D" w:rsidRPr="00A70725">
        <w:rPr>
          <w:rFonts w:ascii="Times New Roman" w:hAnsi="Times New Roman" w:cs="Times New Roman"/>
          <w:color w:val="000000"/>
          <w:sz w:val="28"/>
          <w:szCs w:val="28"/>
        </w:rPr>
        <w:t>13 человек</w:t>
      </w:r>
      <w:r w:rsidR="0067749A">
        <w:rPr>
          <w:rFonts w:ascii="Times New Roman" w:hAnsi="Times New Roman" w:cs="Times New Roman"/>
          <w:color w:val="000000"/>
          <w:sz w:val="28"/>
          <w:szCs w:val="28"/>
        </w:rPr>
        <w:t xml:space="preserve"> -56 %</w:t>
      </w:r>
    </w:p>
    <w:p w:rsidR="00CB0A3D" w:rsidRPr="0063314C" w:rsidRDefault="0063314C" w:rsidP="00C66E93">
      <w:pPr>
        <w:pStyle w:val="a3"/>
        <w:numPr>
          <w:ilvl w:val="0"/>
          <w:numId w:val="2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средний</w:t>
      </w:r>
      <w:r w:rsidR="00CB0A3D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96E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пороговый продвинутый </w:t>
      </w:r>
      <w:r w:rsidR="00CB0A3D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уров</w:t>
      </w:r>
      <w:r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ень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(дети</w:t>
      </w:r>
      <w:r w:rsidR="00CB0A3D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понимают русскую речь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умеют строить высказывания и практически полностью понимают русскую речь, но допускают фонетические и грамматические ошибки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CB0A3D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6 человек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7749A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- 26%</w:t>
      </w:r>
      <w:r w:rsidR="00CB0A3D" w:rsidRPr="006331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им оказывается логопедическая помощь</w:t>
      </w:r>
      <w:r w:rsidR="00CB0A3D" w:rsidRPr="0063314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CB0A3D" w:rsidRPr="00A70725" w:rsidRDefault="0063314C" w:rsidP="00C66E93">
      <w:pPr>
        <w:pStyle w:val="a3"/>
        <w:numPr>
          <w:ilvl w:val="0"/>
          <w:numId w:val="21"/>
        </w:numPr>
        <w:shd w:val="clear" w:color="auto" w:fill="FFFFF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низкий</w:t>
      </w:r>
      <w:r w:rsidR="00896E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пороговый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уровень </w:t>
      </w:r>
      <w:r w:rsidR="00CB0A3D" w:rsidRPr="00A707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дети </w:t>
      </w:r>
      <w:r w:rsidR="00CB0A3D" w:rsidRPr="00A707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плохо понимают русскую речь, не знают слов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не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понимают указания воспитателя и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выполняют их</w:t>
      </w:r>
      <w:r w:rsidR="00CB0A3D" w:rsidRPr="00A707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</w:t>
      </w:r>
      <w:r w:rsidR="006774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</w:t>
      </w:r>
      <w:r w:rsidR="00CB0A3D" w:rsidRPr="00A707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4 ребенка</w:t>
      </w:r>
      <w:r w:rsidR="0067749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– 18% (</w:t>
      </w:r>
      <w:r w:rsidR="0067749A" w:rsidRPr="00A70725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67749A" w:rsidRPr="00A7072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ети-инофоны</w:t>
      </w:r>
      <w:r w:rsidR="00C66E9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) (диаграмма1)</w:t>
      </w:r>
    </w:p>
    <w:p w:rsidR="00CB0A3D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0A3D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0A3D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0A3D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B0A3D" w:rsidRDefault="00CB0A3D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0C6338" w:rsidRPr="00CD000C" w:rsidRDefault="00BC58C8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F8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Изучив педагогическую, методическую, популярную литературу по этой теме, проанализировав опыт работы других педагогов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67E2">
        <w:rPr>
          <w:rFonts w:ascii="Times New Roman" w:hAnsi="Times New Roman" w:cs="Times New Roman"/>
          <w:sz w:val="28"/>
          <w:szCs w:val="28"/>
        </w:rPr>
        <w:t xml:space="preserve"> </w:t>
      </w:r>
      <w:r w:rsidR="005948DB">
        <w:rPr>
          <w:rFonts w:ascii="Times New Roman" w:hAnsi="Times New Roman" w:cs="Times New Roman"/>
          <w:sz w:val="28"/>
          <w:szCs w:val="28"/>
        </w:rPr>
        <w:t>разработ</w:t>
      </w:r>
      <w:r w:rsidR="00A67AAA">
        <w:rPr>
          <w:rFonts w:ascii="Times New Roman" w:hAnsi="Times New Roman" w:cs="Times New Roman"/>
          <w:sz w:val="28"/>
          <w:szCs w:val="28"/>
        </w:rPr>
        <w:t>ала</w:t>
      </w:r>
      <w:r w:rsidR="005948DB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 w:rsidR="00A67AAA">
        <w:rPr>
          <w:rFonts w:ascii="Times New Roman" w:hAnsi="Times New Roman" w:cs="Times New Roman"/>
          <w:sz w:val="28"/>
          <w:szCs w:val="28"/>
        </w:rPr>
        <w:t>ый</w:t>
      </w:r>
      <w:r w:rsidR="005948D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0C6338" w:rsidRPr="00CD000C">
        <w:rPr>
          <w:rFonts w:ascii="Times New Roman" w:hAnsi="Times New Roman" w:cs="Times New Roman"/>
          <w:sz w:val="28"/>
          <w:szCs w:val="28"/>
        </w:rPr>
        <w:t xml:space="preserve"> «Обучение в сотрудничестве»,</w:t>
      </w:r>
      <w:r w:rsidR="000C6338">
        <w:rPr>
          <w:rFonts w:ascii="Times New Roman" w:hAnsi="Times New Roman" w:cs="Times New Roman"/>
          <w:sz w:val="28"/>
          <w:szCs w:val="28"/>
        </w:rPr>
        <w:t xml:space="preserve"> к</w:t>
      </w:r>
      <w:r w:rsidR="000C6338" w:rsidRPr="000C6338">
        <w:rPr>
          <w:rFonts w:ascii="Times New Roman" w:hAnsi="Times New Roman" w:cs="Times New Roman"/>
          <w:sz w:val="28"/>
          <w:szCs w:val="28"/>
        </w:rPr>
        <w:t>оторый вклю</w:t>
      </w:r>
      <w:r w:rsidR="007F62FC">
        <w:rPr>
          <w:rFonts w:ascii="Times New Roman" w:hAnsi="Times New Roman" w:cs="Times New Roman"/>
          <w:sz w:val="28"/>
          <w:szCs w:val="28"/>
        </w:rPr>
        <w:t>ча</w:t>
      </w:r>
      <w:r w:rsidR="00107D73">
        <w:rPr>
          <w:rFonts w:ascii="Times New Roman" w:hAnsi="Times New Roman" w:cs="Times New Roman"/>
          <w:sz w:val="28"/>
          <w:szCs w:val="28"/>
        </w:rPr>
        <w:t>е</w:t>
      </w:r>
      <w:r w:rsidR="007F62FC">
        <w:rPr>
          <w:rFonts w:ascii="Times New Roman" w:hAnsi="Times New Roman" w:cs="Times New Roman"/>
          <w:sz w:val="28"/>
          <w:szCs w:val="28"/>
        </w:rPr>
        <w:t>т в себя три</w:t>
      </w:r>
      <w:r w:rsidR="000C6338" w:rsidRPr="000C6338">
        <w:rPr>
          <w:rFonts w:ascii="Times New Roman" w:hAnsi="Times New Roman" w:cs="Times New Roman"/>
          <w:sz w:val="28"/>
          <w:szCs w:val="28"/>
        </w:rPr>
        <w:t xml:space="preserve"> этапа:</w:t>
      </w:r>
      <w:r w:rsidR="000C6338">
        <w:rPr>
          <w:rFonts w:ascii="Times New Roman" w:hAnsi="Times New Roman" w:cs="Times New Roman"/>
          <w:sz w:val="28"/>
          <w:szCs w:val="28"/>
        </w:rPr>
        <w:t xml:space="preserve"> </w:t>
      </w:r>
      <w:r w:rsidR="000C6338" w:rsidRPr="000C6338">
        <w:rPr>
          <w:rFonts w:ascii="Times New Roman" w:hAnsi="Times New Roman" w:cs="Times New Roman"/>
          <w:sz w:val="28"/>
          <w:szCs w:val="28"/>
        </w:rPr>
        <w:t>подготовительный</w:t>
      </w:r>
      <w:r w:rsidR="000C6338">
        <w:rPr>
          <w:rFonts w:ascii="Times New Roman" w:hAnsi="Times New Roman" w:cs="Times New Roman"/>
          <w:sz w:val="28"/>
          <w:szCs w:val="28"/>
        </w:rPr>
        <w:t xml:space="preserve">, основной и заключительный. </w:t>
      </w:r>
    </w:p>
    <w:p w:rsidR="000C6338" w:rsidRPr="00805642" w:rsidRDefault="000C6338" w:rsidP="00C66E93">
      <w:pPr>
        <w:spacing w:after="0" w:line="240" w:lineRule="auto"/>
        <w:ind w:left="-15" w:firstLine="72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CD000C">
        <w:rPr>
          <w:rFonts w:ascii="Times New Roman" w:hAnsi="Times New Roman" w:cs="Times New Roman"/>
          <w:sz w:val="28"/>
          <w:szCs w:val="28"/>
        </w:rPr>
        <w:t>ель</w:t>
      </w:r>
      <w:r w:rsidR="007F62FC">
        <w:rPr>
          <w:rFonts w:ascii="Times New Roman" w:hAnsi="Times New Roman" w:cs="Times New Roman"/>
          <w:sz w:val="28"/>
          <w:szCs w:val="28"/>
        </w:rPr>
        <w:t xml:space="preserve">ю проекта является </w:t>
      </w:r>
      <w:r w:rsidR="00E906FB" w:rsidRPr="00CD000C">
        <w:rPr>
          <w:rFonts w:ascii="Times New Roman" w:hAnsi="Times New Roman" w:cs="Times New Roman"/>
          <w:sz w:val="28"/>
          <w:szCs w:val="28"/>
        </w:rPr>
        <w:t>совершенствование</w:t>
      </w:r>
      <w:r w:rsidRPr="00CD000C">
        <w:rPr>
          <w:rFonts w:ascii="Times New Roman" w:hAnsi="Times New Roman" w:cs="Times New Roman"/>
          <w:sz w:val="28"/>
          <w:szCs w:val="28"/>
        </w:rPr>
        <w:t xml:space="preserve"> процесса овладения устной русской речью воспитанников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D000C">
        <w:rPr>
          <w:rFonts w:ascii="Times New Roman" w:hAnsi="Times New Roman" w:cs="Times New Roman"/>
          <w:sz w:val="28"/>
          <w:szCs w:val="28"/>
        </w:rPr>
        <w:t>инофонов.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</w:p>
    <w:p w:rsidR="000C6338" w:rsidRPr="007F62FC" w:rsidRDefault="000C6338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7F62F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Задачи:</w:t>
      </w:r>
    </w:p>
    <w:p w:rsidR="000C6338" w:rsidRPr="00805642" w:rsidRDefault="007F62FC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364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A67AA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оказание помощи в овладении</w:t>
      </w:r>
      <w:r w:rsidR="004C46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базовым уровнем разговорной речи посредством индивидуализации и дифференциации образовательного процесса;</w:t>
      </w:r>
    </w:p>
    <w:p w:rsidR="000C6338" w:rsidRPr="00805642" w:rsidRDefault="007F62FC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C364D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</w:t>
      </w:r>
      <w:r w:rsidR="000C6338" w:rsidRPr="00805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богащать и систематизировать </w:t>
      </w:r>
      <w:r w:rsidR="004C466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словарный запас</w:t>
      </w:r>
      <w:r w:rsidR="000C6338" w:rsidRPr="0080564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через знакомство с окружающим миром в игровой деятельности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9E7247" w:rsidRPr="009E7247" w:rsidRDefault="007F62FC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Участники проекта: дети-инофоны, воспитатели</w:t>
      </w:r>
      <w:r w:rsidR="009E724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специалисты и родители. </w:t>
      </w:r>
    </w:p>
    <w:p w:rsidR="004231A1" w:rsidRPr="00896E91" w:rsidRDefault="00EA1DCB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416F6">
        <w:rPr>
          <w:rFonts w:ascii="Times New Roman" w:hAnsi="Times New Roman" w:cs="Times New Roman"/>
          <w:color w:val="000000"/>
          <w:sz w:val="28"/>
          <w:szCs w:val="28"/>
        </w:rPr>
        <w:t xml:space="preserve">На подготовительном этапе своей работы </w:t>
      </w:r>
      <w:r w:rsidR="0063314C">
        <w:rPr>
          <w:rFonts w:ascii="Times New Roman" w:hAnsi="Times New Roman" w:cs="Times New Roman"/>
          <w:color w:val="000000"/>
          <w:sz w:val="28"/>
          <w:szCs w:val="28"/>
        </w:rPr>
        <w:t>провела диагностику на основании мониторинга детей по владению русской речи</w:t>
      </w:r>
      <w:r w:rsidR="00896E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231A1" w:rsidRPr="005B402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трём показателям (звукопроизношение или фонетическое </w:t>
      </w:r>
      <w:r w:rsidR="004231A1" w:rsidRPr="005B40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речи, лексико-грамматический компонент, коммуникативная активность) и распределила их по группам.</w:t>
      </w:r>
      <w:r w:rsidR="004231A1" w:rsidRPr="005B4024">
        <w:rPr>
          <w:rFonts w:ascii="Times New Roman" w:eastAsia="+mj-ea" w:hAnsi="Times New Roman" w:cs="Times New Roman"/>
          <w:color w:val="000000"/>
          <w:kern w:val="24"/>
          <w:sz w:val="28"/>
          <w:szCs w:val="28"/>
        </w:rPr>
        <w:t xml:space="preserve"> (</w:t>
      </w:r>
      <w:r w:rsidR="004231A1" w:rsidRPr="005B402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Программа логопедической работы с детьми, овладевающими русским</w:t>
      </w:r>
      <w:r w:rsidR="004231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31A1" w:rsidRPr="005B4024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(неродным) языком. Г. В. Чиркина, А.В. Лагутина, 2008 год</w:t>
      </w:r>
      <w:r w:rsidR="00C66E93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(диаграмма 2).</w:t>
      </w:r>
    </w:p>
    <w:p w:rsidR="004231A1" w:rsidRDefault="004231A1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обследовании речи дете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й-инофонов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выдели</w:t>
      </w:r>
      <w:r w:rsidR="00896E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ла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характерные ошибки и дефекты в фонетическом оформлении речи, звукопроизношении:</w:t>
      </w:r>
    </w:p>
    <w:p w:rsidR="004231A1" w:rsidRPr="00E906FB" w:rsidRDefault="004231A1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неправильное произношение звуков, перестановка, замены, пропуски, что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значительно снижает внятность речи;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недифференцированное произн</w:t>
      </w:r>
      <w:r w:rsidR="005A0F4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есение пар или групп звуков,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один и тот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же звук может служить для ребёнка заменителем 2-х, а иногда и 3-х звуков;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замена одних звуков другими, более простыми по артикуляции 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представляющими поэтому меньшую произносительную трудность;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смешение звуков. В одних случаях ребёнок говорит звук правильно, 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других тот же самый звук заменяет другими, близкими акустически или артикуляционно;</w:t>
      </w:r>
    </w:p>
    <w:p w:rsidR="004231A1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допускают ошибки при выделении звуков из слогов, при определении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наличия звука в слове;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испытывают дети затруднения, связанные с выделением ударного звука в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слове;</w:t>
      </w:r>
    </w:p>
    <w:p w:rsidR="004231A1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узнавание первого, последнего согласного в словах;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недоговаривание окончаний и т.д.</w:t>
      </w:r>
    </w:p>
    <w:p w:rsidR="004231A1" w:rsidRPr="00E906FB" w:rsidRDefault="004231A1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Всё это свидетельствует о низком уровне фонематического восприятия у ребёнка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-инофона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4231A1" w:rsidRPr="00E906FB" w:rsidRDefault="004231A1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Такие дети имеют ряд недостатков в развитии лексического и грамматического компонентов русского языка: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много допускают ошибок в согласовании прилагательных, местоимений и числительных с существительными в роде, числе и падеже (большая дом, мой мама, мой шапка),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употреблении предлогов;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 владеют навыками построения предложения;</w:t>
      </w:r>
    </w:p>
    <w:p w:rsidR="004231A1" w:rsidRPr="00E906FB" w:rsidRDefault="005A0F46" w:rsidP="00C66E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Важным п</w:t>
      </w:r>
      <w:r w:rsidR="004231A1"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оказателем уровня речевого развития ребёнка</w:t>
      </w:r>
      <w:r w:rsidR="004231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-инофона </w:t>
      </w:r>
      <w:r w:rsidR="004231A1"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является коммуникативно</w:t>
      </w:r>
      <w:r w:rsidR="004231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-</w:t>
      </w:r>
      <w:r w:rsidR="004231A1"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речевая активность: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речь детей часто состоит из отдельных слов;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 трудом отвечают на вопросы, дают неправильные ответы;</w:t>
      </w:r>
    </w:p>
    <w:p w:rsidR="004231A1" w:rsidRPr="00E906FB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неохотно вступают в речевой контакт с детьми и взрослыми;</w:t>
      </w:r>
    </w:p>
    <w:p w:rsidR="000A007D" w:rsidRDefault="004231A1" w:rsidP="00C66E93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Pr="00E906F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стесняются в высказываниях</w:t>
      </w:r>
      <w:r w:rsidR="00896E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E906FB" w:rsidRDefault="000A007D" w:rsidP="00C66E93">
      <w:pPr>
        <w:spacing w:after="0" w:line="240" w:lineRule="auto"/>
        <w:ind w:right="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 организации коррекционной деятельности понимала, чтобы начать претворять в жизнь реализацию проекта, необходимо заручится поддержкой родителей</w:t>
      </w:r>
      <w:r w:rsidR="00E767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. В нашем дошкольном учреждении у нас нет кризиса </w:t>
      </w:r>
      <w:r w:rsidR="0061498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довери</w:t>
      </w:r>
      <w:r w:rsidR="00E7673B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я, мы с родителями много разговариваем, и когда затеваем новый проект, первым делом посвящаем в это дело родителей, спрашиваем, что они об этом думают.</w:t>
      </w:r>
      <w:r w:rsidR="002C31E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Каждый год в дошкольное учреждение приходят детей из новых семей, и донести суть наших дел до каждого родителя бывает не просто. На это уходит много сил, но это необходимый этап любого начинания. Все начинается со встречи и разговора с родителями. На семинарских занятиях ознакомила с образовательным проектом, пояснила какая именно работа будет организована с детьми. </w:t>
      </w:r>
      <w:r w:rsidR="00EA1DCB" w:rsidRPr="000C6338">
        <w:rPr>
          <w:rStyle w:val="fontstyle01"/>
          <w:color w:val="auto"/>
          <w:sz w:val="28"/>
          <w:szCs w:val="28"/>
        </w:rPr>
        <w:t>При взаимодействии с родителями выяснила особенности родного языка</w:t>
      </w:r>
      <w:r w:rsidR="00EA1DCB" w:rsidRPr="000C6338">
        <w:rPr>
          <w:sz w:val="28"/>
          <w:szCs w:val="28"/>
        </w:rPr>
        <w:t xml:space="preserve"> </w:t>
      </w:r>
      <w:r w:rsidR="00EA1DCB" w:rsidRPr="000C6338">
        <w:rPr>
          <w:rStyle w:val="fontstyle01"/>
          <w:color w:val="auto"/>
          <w:sz w:val="28"/>
          <w:szCs w:val="28"/>
        </w:rPr>
        <w:t>ребенка, варианты звучания фонем и какие грамматические формы, не</w:t>
      </w:r>
      <w:r w:rsidR="00EA1DCB" w:rsidRPr="000C6338">
        <w:rPr>
          <w:sz w:val="28"/>
          <w:szCs w:val="28"/>
        </w:rPr>
        <w:t xml:space="preserve"> </w:t>
      </w:r>
      <w:r w:rsidR="00EA1DCB" w:rsidRPr="000C6338">
        <w:rPr>
          <w:rStyle w:val="fontstyle01"/>
          <w:color w:val="auto"/>
          <w:sz w:val="28"/>
          <w:szCs w:val="28"/>
        </w:rPr>
        <w:t>нормативные для русского языка, являются нормой в родном языке ребенка (например,</w:t>
      </w:r>
      <w:r w:rsidR="00EA1DCB" w:rsidRPr="000C6338">
        <w:rPr>
          <w:sz w:val="28"/>
          <w:szCs w:val="28"/>
        </w:rPr>
        <w:t xml:space="preserve"> </w:t>
      </w:r>
      <w:r w:rsidR="00EA1DCB" w:rsidRPr="000C6338">
        <w:rPr>
          <w:rStyle w:val="fontstyle01"/>
          <w:color w:val="auto"/>
          <w:sz w:val="28"/>
          <w:szCs w:val="28"/>
        </w:rPr>
        <w:t>фонемы или формы согласования, которые в языке отсутствуют, типичный порядок</w:t>
      </w:r>
      <w:r w:rsidR="00EA1DCB" w:rsidRPr="000C6338">
        <w:rPr>
          <w:sz w:val="28"/>
          <w:szCs w:val="28"/>
        </w:rPr>
        <w:t xml:space="preserve"> </w:t>
      </w:r>
      <w:r w:rsidR="00EA1DCB" w:rsidRPr="000C6338">
        <w:rPr>
          <w:rStyle w:val="fontstyle01"/>
          <w:color w:val="auto"/>
          <w:sz w:val="28"/>
          <w:szCs w:val="28"/>
        </w:rPr>
        <w:t>следования слов в предложениях и т.п.), определила специфику лексического материала</w:t>
      </w:r>
      <w:r w:rsidR="00EA1DCB" w:rsidRPr="00993D75">
        <w:rPr>
          <w:rStyle w:val="fontstyle01"/>
          <w:color w:val="auto"/>
          <w:sz w:val="28"/>
          <w:szCs w:val="28"/>
        </w:rPr>
        <w:t>.</w:t>
      </w:r>
      <w:r w:rsidR="00EA1DCB" w:rsidRPr="00993D75">
        <w:rPr>
          <w:rFonts w:ascii="Times New Roman" w:hAnsi="Times New Roman" w:cs="Times New Roman"/>
          <w:sz w:val="28"/>
          <w:szCs w:val="28"/>
        </w:rPr>
        <w:t xml:space="preserve"> </w:t>
      </w:r>
      <w:r w:rsidR="00993D75" w:rsidRPr="00993D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На основании выше сказанного определила маршрут работы с детьми-инофонами</w:t>
      </w:r>
      <w:r w:rsidR="00993D75" w:rsidRPr="00993D75">
        <w:rPr>
          <w:rFonts w:ascii="Times New Roman" w:hAnsi="Times New Roman" w:cs="Times New Roman"/>
          <w:sz w:val="28"/>
          <w:szCs w:val="28"/>
        </w:rPr>
        <w:t xml:space="preserve"> в освоении русского языка. [8]</w:t>
      </w:r>
    </w:p>
    <w:p w:rsidR="00993D75" w:rsidRDefault="008D4553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</w:t>
      </w:r>
      <w:r w:rsidR="006F1BC8">
        <w:rPr>
          <w:rFonts w:ascii="Times New Roman" w:hAnsi="Times New Roman" w:cs="Times New Roman"/>
          <w:sz w:val="28"/>
          <w:szCs w:val="28"/>
        </w:rPr>
        <w:t xml:space="preserve">основной этап реализации проекта </w:t>
      </w:r>
      <w:r w:rsidR="006F1BC8" w:rsidRPr="00CD000C">
        <w:rPr>
          <w:rFonts w:ascii="Times New Roman" w:hAnsi="Times New Roman" w:cs="Times New Roman"/>
          <w:sz w:val="28"/>
          <w:szCs w:val="28"/>
        </w:rPr>
        <w:t>«Обучение в сотрудничестве»</w:t>
      </w:r>
      <w:r w:rsidR="006F1BC8">
        <w:rPr>
          <w:rFonts w:ascii="Times New Roman" w:hAnsi="Times New Roman" w:cs="Times New Roman"/>
          <w:sz w:val="28"/>
          <w:szCs w:val="28"/>
        </w:rPr>
        <w:t xml:space="preserve"> состоит из двух взаимодополняющих блоков: первая нацелена на изучение русского языка, втор</w:t>
      </w:r>
      <w:r w:rsidR="000B0391">
        <w:rPr>
          <w:rFonts w:ascii="Times New Roman" w:hAnsi="Times New Roman" w:cs="Times New Roman"/>
          <w:sz w:val="28"/>
          <w:szCs w:val="28"/>
        </w:rPr>
        <w:t>а</w:t>
      </w:r>
      <w:r w:rsidR="006F1BC8">
        <w:rPr>
          <w:rFonts w:ascii="Times New Roman" w:hAnsi="Times New Roman" w:cs="Times New Roman"/>
          <w:sz w:val="28"/>
          <w:szCs w:val="28"/>
        </w:rPr>
        <w:t>я</w:t>
      </w:r>
      <w:r w:rsidR="00CB40D2">
        <w:rPr>
          <w:rFonts w:ascii="Times New Roman" w:hAnsi="Times New Roman" w:cs="Times New Roman"/>
          <w:sz w:val="28"/>
          <w:szCs w:val="28"/>
        </w:rPr>
        <w:t xml:space="preserve"> </w:t>
      </w:r>
      <w:r w:rsidR="006F1BC8">
        <w:rPr>
          <w:rFonts w:ascii="Times New Roman" w:hAnsi="Times New Roman" w:cs="Times New Roman"/>
          <w:sz w:val="28"/>
          <w:szCs w:val="28"/>
        </w:rPr>
        <w:t>-</w:t>
      </w:r>
      <w:r w:rsidR="00CB40D2">
        <w:rPr>
          <w:rFonts w:ascii="Times New Roman" w:hAnsi="Times New Roman" w:cs="Times New Roman"/>
          <w:sz w:val="28"/>
          <w:szCs w:val="28"/>
        </w:rPr>
        <w:t xml:space="preserve"> </w:t>
      </w:r>
      <w:r w:rsidR="006F1BC8">
        <w:rPr>
          <w:rFonts w:ascii="Times New Roman" w:hAnsi="Times New Roman" w:cs="Times New Roman"/>
          <w:sz w:val="28"/>
          <w:szCs w:val="28"/>
        </w:rPr>
        <w:t>на включение детей в новую для них образовательную и культурную среду</w:t>
      </w:r>
      <w:r w:rsidR="005B37EE">
        <w:rPr>
          <w:rFonts w:ascii="Times New Roman" w:hAnsi="Times New Roman" w:cs="Times New Roman"/>
          <w:sz w:val="28"/>
          <w:szCs w:val="28"/>
        </w:rPr>
        <w:t xml:space="preserve"> жизнедеятельности</w:t>
      </w:r>
      <w:r w:rsidR="00993D7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0156B2" w:rsidRPr="00993D75" w:rsidRDefault="00164B94" w:rsidP="00C66E93">
      <w:pPr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156B2">
        <w:rPr>
          <w:rFonts w:ascii="Times New Roman" w:eastAsia="Calibri" w:hAnsi="Times New Roman" w:cs="Times New Roman"/>
          <w:sz w:val="28"/>
          <w:szCs w:val="28"/>
        </w:rPr>
        <w:t>В своей деятельности я в</w:t>
      </w:r>
      <w:r w:rsidRPr="000156B2">
        <w:rPr>
          <w:rFonts w:ascii="Times New Roman" w:hAnsi="Times New Roman" w:cs="Times New Roman"/>
          <w:sz w:val="28"/>
          <w:szCs w:val="28"/>
        </w:rPr>
        <w:t>ыделяю интегрированный метод «Тихое обучение» — это эффективный метод, который помогает развивать мыслительную деятельность у детей.</w:t>
      </w:r>
      <w:r w:rsidR="000156B2" w:rsidRPr="000156B2">
        <w:t xml:space="preserve"> </w:t>
      </w:r>
      <w:r w:rsidR="000156B2" w:rsidRPr="000156B2">
        <w:rPr>
          <w:rFonts w:ascii="Times New Roman" w:hAnsi="Times New Roman" w:cs="Times New Roman"/>
          <w:sz w:val="28"/>
          <w:szCs w:val="28"/>
        </w:rPr>
        <w:t>Язык рассматривается в качестве заместителя физических действий, поэтому в обучении применяется стимуляция всевозможных действий, которые выполняются обучаемыми и сопровождаются речевыми высказываниями с опорой на наглядный материал. Применяются различные виды нагляднос</w:t>
      </w:r>
      <w:r w:rsidR="000156B2" w:rsidRPr="00993D75">
        <w:rPr>
          <w:rFonts w:ascii="Times New Roman" w:hAnsi="Times New Roman" w:cs="Times New Roman"/>
          <w:sz w:val="28"/>
          <w:szCs w:val="28"/>
        </w:rPr>
        <w:t>т</w:t>
      </w:r>
      <w:r w:rsidR="00CB40D2" w:rsidRPr="00993D75">
        <w:rPr>
          <w:rFonts w:ascii="Times New Roman" w:hAnsi="Times New Roman" w:cs="Times New Roman"/>
          <w:sz w:val="28"/>
          <w:szCs w:val="28"/>
        </w:rPr>
        <w:t>и</w:t>
      </w:r>
      <w:r w:rsidR="00CB40D2">
        <w:rPr>
          <w:sz w:val="28"/>
          <w:szCs w:val="28"/>
        </w:rPr>
        <w:t xml:space="preserve"> </w:t>
      </w:r>
      <w:r w:rsidR="00CB40D2">
        <w:rPr>
          <w:rFonts w:ascii="Times New Roman" w:hAnsi="Times New Roman" w:cs="Times New Roman"/>
          <w:sz w:val="28"/>
          <w:szCs w:val="28"/>
        </w:rPr>
        <w:t xml:space="preserve">(картинный материал и др., </w:t>
      </w:r>
      <w:r w:rsidR="000156B2" w:rsidRPr="000156B2">
        <w:rPr>
          <w:rFonts w:ascii="Times New Roman" w:hAnsi="Times New Roman" w:cs="Times New Roman"/>
          <w:sz w:val="28"/>
          <w:szCs w:val="28"/>
        </w:rPr>
        <w:t>я использую киндер-игрушки)</w:t>
      </w:r>
      <w:r w:rsidR="000156B2">
        <w:rPr>
          <w:sz w:val="28"/>
          <w:szCs w:val="28"/>
        </w:rPr>
        <w:t>.</w:t>
      </w:r>
      <w:r w:rsidR="00A577E1">
        <w:rPr>
          <w:sz w:val="28"/>
          <w:szCs w:val="28"/>
        </w:rPr>
        <w:t xml:space="preserve"> </w:t>
      </w:r>
      <w:r w:rsidRPr="000156B2">
        <w:rPr>
          <w:rFonts w:ascii="Times New Roman" w:hAnsi="Times New Roman" w:cs="Times New Roman"/>
          <w:sz w:val="28"/>
          <w:szCs w:val="28"/>
        </w:rPr>
        <w:t>Подобные практики акцентируют внимание не на непосредственном использовании языка, а на пространстве, в котором ребенок может свободно и без давления развивать свои речевые навыки.</w:t>
      </w:r>
      <w:r w:rsidR="0067749A">
        <w:rPr>
          <w:rFonts w:ascii="Times New Roman" w:hAnsi="Times New Roman" w:cs="Times New Roman"/>
          <w:sz w:val="28"/>
          <w:szCs w:val="28"/>
        </w:rPr>
        <w:t xml:space="preserve"> </w:t>
      </w:r>
      <w:r w:rsidR="0067749A" w:rsidRPr="0067749A">
        <w:rPr>
          <w:rFonts w:ascii="Times New Roman" w:hAnsi="Times New Roman" w:cs="Times New Roman"/>
          <w:sz w:val="28"/>
          <w:szCs w:val="28"/>
        </w:rPr>
        <w:t>[1</w:t>
      </w:r>
      <w:r w:rsidR="00744650">
        <w:rPr>
          <w:rFonts w:ascii="Times New Roman" w:hAnsi="Times New Roman" w:cs="Times New Roman"/>
          <w:sz w:val="28"/>
          <w:szCs w:val="28"/>
        </w:rPr>
        <w:t>0</w:t>
      </w:r>
      <w:r w:rsidR="0067749A" w:rsidRPr="0067749A">
        <w:rPr>
          <w:rFonts w:ascii="Times New Roman" w:hAnsi="Times New Roman" w:cs="Times New Roman"/>
          <w:sz w:val="28"/>
          <w:szCs w:val="28"/>
        </w:rPr>
        <w:t>]</w:t>
      </w:r>
      <w:r w:rsidR="0067749A">
        <w:rPr>
          <w:rFonts w:ascii="Times New Roman" w:hAnsi="Times New Roman" w:cs="Times New Roman"/>
          <w:sz w:val="28"/>
          <w:szCs w:val="28"/>
        </w:rPr>
        <w:t>.</w:t>
      </w:r>
      <w:r w:rsidRPr="00CC45DC">
        <w:rPr>
          <w:sz w:val="28"/>
          <w:szCs w:val="28"/>
        </w:rPr>
        <w:t xml:space="preserve"> </w:t>
      </w:r>
      <w:r w:rsidR="000156B2" w:rsidRPr="00CC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успешных приемов помогает в моей работе использование технологий, таких как «Линейный календарь» и «Парные коммуникации». Например, «Линейный календарь» включает в себя описание событий и действий, происходящих в течение дня, что помогает детям связывать языковые конструкции с практическим опытом. «Парные коммуникации», в свою очередь, способствуют развитию социальных навыков, учат детей взаимодействовать друг с другом и эффективнее выражать свои мысли и эмоции.</w:t>
      </w:r>
      <w:r w:rsidR="00993D75" w:rsidRPr="00993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</w:t>
      </w:r>
      <w:r w:rsidR="00993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93D75" w:rsidRPr="00993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</w:p>
    <w:p w:rsidR="00164B94" w:rsidRPr="00CC45DC" w:rsidRDefault="00164B94" w:rsidP="00C66E93">
      <w:pPr>
        <w:pStyle w:val="paragraphStyleText"/>
        <w:spacing w:line="240" w:lineRule="auto"/>
        <w:rPr>
          <w:sz w:val="28"/>
          <w:szCs w:val="28"/>
        </w:rPr>
      </w:pPr>
      <w:r w:rsidRPr="00CC45DC">
        <w:rPr>
          <w:sz w:val="28"/>
          <w:szCs w:val="28"/>
        </w:rPr>
        <w:t xml:space="preserve">Применение таких методов в сочетании с традиционными способами обучения, такими как игры и практические занятия, значительно повышает уровень понимания и усвоения материалов детьми. Важность этого подхода положительно сказывается на усвоении и закреплении языковых навыков. </w:t>
      </w:r>
    </w:p>
    <w:p w:rsidR="00164B94" w:rsidRDefault="00EA1DCB" w:rsidP="00C66E93">
      <w:pPr>
        <w:pStyle w:val="paragraphStyleText"/>
        <w:spacing w:line="240" w:lineRule="auto"/>
        <w:rPr>
          <w:sz w:val="28"/>
          <w:szCs w:val="28"/>
        </w:rPr>
      </w:pPr>
      <w:r w:rsidRPr="00CD000C">
        <w:rPr>
          <w:sz w:val="28"/>
          <w:szCs w:val="28"/>
        </w:rPr>
        <w:t>Для реализации образовательных и коррекционно</w:t>
      </w:r>
      <w:r>
        <w:rPr>
          <w:sz w:val="28"/>
          <w:szCs w:val="28"/>
        </w:rPr>
        <w:t>-</w:t>
      </w:r>
      <w:r w:rsidRPr="00CD000C">
        <w:rPr>
          <w:sz w:val="28"/>
          <w:szCs w:val="28"/>
        </w:rPr>
        <w:t>развивающих задач составлен перспективный план примерных бесед для детей</w:t>
      </w:r>
      <w:r>
        <w:rPr>
          <w:sz w:val="28"/>
          <w:szCs w:val="28"/>
        </w:rPr>
        <w:t>-</w:t>
      </w:r>
      <w:r w:rsidR="00611FFC">
        <w:rPr>
          <w:sz w:val="28"/>
          <w:szCs w:val="28"/>
        </w:rPr>
        <w:t>инофонов</w:t>
      </w:r>
      <w:r w:rsidRPr="00CD000C">
        <w:rPr>
          <w:sz w:val="28"/>
          <w:szCs w:val="28"/>
        </w:rPr>
        <w:t xml:space="preserve">. Дополнительно включены упражнения на развитие неречевых психических функций: тактильного, зрительного и слухового восприятия и памяти; моторной сферы. Встречи с детьми проходят обычно в форме игры-путешествия с использованием разных видов наглядности. Они основаны на жизненном опыте детей и их представлениях, способствуют развитию творчества и воображения. </w:t>
      </w:r>
    </w:p>
    <w:p w:rsidR="00993D75" w:rsidRPr="00993D75" w:rsidRDefault="00EA1DCB" w:rsidP="00C66E9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стоит отметить, что очень важным является создание обогащенной языковой среды, в которой дети могут слышать и применять язык в различной ситуации. Участие в театральных постановках, подготовка и участие в праздниках, а также ролевые игры создают множество возможностей для практики языка</w:t>
      </w:r>
      <w:r w:rsidR="00993D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93D75" w:rsidRPr="00993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основе игрового общения формируется речевое общение, определенные практические действия и расширяется кругозор ребёнка об окружающем мире и о себе. Замечу, что необходимо соблюдать последовательность   введения дидактических  игр  и  включать их разнообразие.  Последовательность следует выполнять и в подборе материала для усвоения, который дозируется, постепенно усложняется и регулярно повторяется.[</w:t>
      </w:r>
      <w:r w:rsidR="00993D7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93D75" w:rsidRPr="00993D7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993D75" w:rsidRPr="00993D75" w:rsidRDefault="00993D75" w:rsidP="00C66E93">
      <w:pPr>
        <w:spacing w:after="0" w:line="240" w:lineRule="auto"/>
        <w:ind w:lef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</w:rPr>
        <w:t xml:space="preserve">При обучении русскому языку как неродному я активно использую </w:t>
      </w:r>
      <w:r w:rsidRPr="00993D75">
        <w:rPr>
          <w:rFonts w:ascii="Times New Roman" w:eastAsia="Calibri" w:hAnsi="Times New Roman" w:cs="Times New Roman"/>
          <w:i/>
          <w:sz w:val="28"/>
          <w:szCs w:val="28"/>
        </w:rPr>
        <w:t>правила-инструкции</w:t>
      </w:r>
      <w:r w:rsidRPr="00993D75">
        <w:rPr>
          <w:rFonts w:ascii="Times New Roman" w:eastAsia="Calibri" w:hAnsi="Times New Roman" w:cs="Times New Roman"/>
          <w:sz w:val="28"/>
          <w:szCs w:val="28"/>
        </w:rPr>
        <w:t xml:space="preserve">, разъясняющие закономерности русского языка и помогающие формировать </w:t>
      </w:r>
      <w:r w:rsidR="006C633A">
        <w:rPr>
          <w:rFonts w:ascii="Times New Roman" w:eastAsia="Calibri" w:hAnsi="Times New Roman" w:cs="Times New Roman"/>
          <w:sz w:val="28"/>
          <w:szCs w:val="28"/>
        </w:rPr>
        <w:t>языковую компетенцию воспитанников.</w:t>
      </w:r>
    </w:p>
    <w:p w:rsidR="00993D75" w:rsidRPr="00993D75" w:rsidRDefault="00993D75" w:rsidP="00C66E93">
      <w:pPr>
        <w:spacing w:after="0" w:line="240" w:lineRule="auto"/>
        <w:ind w:lef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</w:rPr>
        <w:t>О людях и животных мы спрашиваем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кто?</w:t>
      </w:r>
      <w:r w:rsidRPr="00993D75">
        <w:rPr>
          <w:rFonts w:ascii="Times New Roman" w:eastAsia="Calibri" w:hAnsi="Times New Roman" w:cs="Times New Roman"/>
          <w:sz w:val="28"/>
          <w:szCs w:val="28"/>
        </w:rPr>
        <w:t xml:space="preserve"> О вещах мы спрашиваем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что?</w:t>
      </w:r>
    </w:p>
    <w:p w:rsidR="00993D75" w:rsidRPr="00993D75" w:rsidRDefault="00993D75" w:rsidP="00C66E93">
      <w:pPr>
        <w:spacing w:after="0" w:line="240" w:lineRule="auto"/>
        <w:ind w:lef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</w:rPr>
        <w:t>О мальчике, мужчине говорим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он,</w:t>
      </w:r>
      <w:r w:rsidRPr="00993D75">
        <w:rPr>
          <w:rFonts w:ascii="Times New Roman" w:eastAsia="Calibri" w:hAnsi="Times New Roman" w:cs="Times New Roman"/>
          <w:sz w:val="28"/>
          <w:szCs w:val="28"/>
        </w:rPr>
        <w:t xml:space="preserve"> а о девочке, женщине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она.</w:t>
      </w:r>
    </w:p>
    <w:p w:rsidR="00993D75" w:rsidRPr="00993D75" w:rsidRDefault="00993D75" w:rsidP="00C66E93">
      <w:pPr>
        <w:spacing w:after="0" w:line="240" w:lineRule="auto"/>
        <w:ind w:lef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По-русски говорят: мальчик пришел, но </w:t>
      </w:r>
      <w:r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>-</w:t>
      </w:r>
      <w:r w:rsidRPr="00993D75">
        <w:rPr>
          <w:rFonts w:ascii="Times New Roman" w:eastAsia="Calibri" w:hAnsi="Times New Roman" w:cs="Times New Roman"/>
          <w:noProof/>
          <w:sz w:val="28"/>
          <w:szCs w:val="28"/>
          <w:shd w:val="clear" w:color="auto" w:fill="FFFFFF"/>
        </w:rPr>
        <w:t xml:space="preserve"> 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девочка пришла; мальчик большой, сильный, но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</w:t>
      </w: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девочка большая, красивая, добрая.</w:t>
      </w:r>
      <w:r w:rsidR="00744650" w:rsidRPr="0074465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[</w:t>
      </w:r>
      <w:r w:rsidR="0074465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1</w:t>
      </w:r>
      <w:r w:rsidR="00744650" w:rsidRPr="0074465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]</w:t>
      </w:r>
    </w:p>
    <w:p w:rsidR="00993D75" w:rsidRPr="00993D75" w:rsidRDefault="00993D75" w:rsidP="00C66E93">
      <w:pPr>
        <w:spacing w:after="0" w:line="240" w:lineRule="auto"/>
        <w:ind w:lef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Запомните. Девочка говорит: «Я рада», «Я сама», мальчик говорит: «Я рад», «Я сам».</w:t>
      </w:r>
    </w:p>
    <w:p w:rsidR="00EA1DCB" w:rsidRPr="00993D75" w:rsidRDefault="00993D75" w:rsidP="00C66E93">
      <w:pPr>
        <w:spacing w:after="0" w:line="240" w:lineRule="auto"/>
        <w:ind w:right="20" w:firstLine="5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93D75">
        <w:rPr>
          <w:rFonts w:ascii="Times New Roman" w:eastAsia="Calibri" w:hAnsi="Times New Roman" w:cs="Times New Roman"/>
          <w:sz w:val="28"/>
          <w:szCs w:val="28"/>
        </w:rPr>
        <w:t>Такого рода разъяснения нужно давать с самого раннего периода обучения русскому языку в форме, доступной пониманию обучающихся определенного возраста и уровня сформированности языковой компетенции.[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993D75">
        <w:rPr>
          <w:rFonts w:ascii="Times New Roman" w:eastAsia="Calibri" w:hAnsi="Times New Roman" w:cs="Times New Roman"/>
          <w:sz w:val="28"/>
          <w:szCs w:val="28"/>
        </w:rPr>
        <w:t>]</w:t>
      </w:r>
    </w:p>
    <w:p w:rsidR="00491D9B" w:rsidRDefault="003416F6" w:rsidP="00C66E93">
      <w:pPr>
        <w:spacing w:after="0" w:line="240" w:lineRule="auto"/>
        <w:ind w:firstLine="709"/>
        <w:jc w:val="both"/>
        <w:rPr>
          <w:rStyle w:val="fontstyle01"/>
          <w:sz w:val="28"/>
          <w:szCs w:val="28"/>
        </w:rPr>
      </w:pPr>
      <w:r w:rsidRPr="001F364F">
        <w:rPr>
          <w:rFonts w:ascii="Times New Roman" w:hAnsi="Times New Roman" w:cs="Times New Roman"/>
          <w:color w:val="000000"/>
          <w:sz w:val="28"/>
          <w:szCs w:val="28"/>
        </w:rPr>
        <w:t xml:space="preserve">На заключительном этапе </w:t>
      </w:r>
      <w:r w:rsidR="001F364F" w:rsidRPr="001F364F">
        <w:rPr>
          <w:rStyle w:val="fontstyle01"/>
          <w:sz w:val="28"/>
          <w:szCs w:val="28"/>
        </w:rPr>
        <w:t>провела оценку</w:t>
      </w:r>
      <w:r w:rsidR="000156B2">
        <w:rPr>
          <w:rStyle w:val="fontstyle01"/>
          <w:sz w:val="28"/>
          <w:szCs w:val="28"/>
        </w:rPr>
        <w:t xml:space="preserve"> </w:t>
      </w:r>
      <w:r w:rsidR="00DA3938">
        <w:rPr>
          <w:rStyle w:val="fontstyle01"/>
          <w:sz w:val="28"/>
          <w:szCs w:val="28"/>
        </w:rPr>
        <w:t>речевого развития ребенка</w:t>
      </w:r>
      <w:r w:rsidR="001F364F" w:rsidRPr="001F364F">
        <w:rPr>
          <w:rStyle w:val="fontstyle01"/>
          <w:sz w:val="28"/>
          <w:szCs w:val="28"/>
        </w:rPr>
        <w:t xml:space="preserve"> для выявления различных нарушений в развитии речи,</w:t>
      </w:r>
      <w:r w:rsidR="00DA393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64F" w:rsidRPr="001F364F">
        <w:rPr>
          <w:rStyle w:val="fontstyle01"/>
          <w:sz w:val="28"/>
          <w:szCs w:val="28"/>
        </w:rPr>
        <w:t xml:space="preserve">понимания </w:t>
      </w:r>
      <w:r w:rsidR="00C66E93">
        <w:rPr>
          <w:rStyle w:val="fontstyle01"/>
          <w:sz w:val="28"/>
          <w:szCs w:val="28"/>
        </w:rPr>
        <w:t>и использования русского языка (диаграмма 3).</w:t>
      </w:r>
    </w:p>
    <w:p w:rsidR="000156B2" w:rsidRPr="00611FFC" w:rsidRDefault="00747ADC" w:rsidP="00C66E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51CA">
        <w:rPr>
          <w:rFonts w:ascii="Times New Roman" w:hAnsi="Times New Roman" w:cs="Times New Roman"/>
          <w:sz w:val="28"/>
          <w:szCs w:val="28"/>
        </w:rPr>
        <w:t>Качественный и количественный анализ результатов</w:t>
      </w:r>
      <w:r w:rsidR="00594CC0">
        <w:rPr>
          <w:rFonts w:ascii="Times New Roman" w:hAnsi="Times New Roman" w:cs="Times New Roman"/>
          <w:sz w:val="28"/>
          <w:szCs w:val="28"/>
        </w:rPr>
        <w:t xml:space="preserve"> на </w:t>
      </w:r>
      <w:r w:rsidR="00611FFC">
        <w:rPr>
          <w:rFonts w:ascii="Times New Roman" w:hAnsi="Times New Roman" w:cs="Times New Roman"/>
          <w:sz w:val="28"/>
          <w:szCs w:val="28"/>
        </w:rPr>
        <w:t>конец учебного</w:t>
      </w:r>
      <w:r w:rsidR="00594CC0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51CA">
        <w:rPr>
          <w:rFonts w:ascii="Times New Roman" w:hAnsi="Times New Roman" w:cs="Times New Roman"/>
          <w:sz w:val="28"/>
          <w:szCs w:val="28"/>
        </w:rPr>
        <w:t xml:space="preserve"> позволил констатировать </w:t>
      </w:r>
      <w:r w:rsidR="00CC51CA" w:rsidRPr="00CC51CA">
        <w:rPr>
          <w:rFonts w:ascii="Times New Roman" w:hAnsi="Times New Roman" w:cs="Times New Roman"/>
          <w:sz w:val="28"/>
          <w:szCs w:val="28"/>
        </w:rPr>
        <w:t>результат</w:t>
      </w:r>
      <w:r w:rsidRPr="00CC51CA">
        <w:rPr>
          <w:rFonts w:ascii="Times New Roman" w:hAnsi="Times New Roman" w:cs="Times New Roman"/>
          <w:sz w:val="28"/>
          <w:szCs w:val="28"/>
        </w:rPr>
        <w:t xml:space="preserve"> по следующим показателям: </w:t>
      </w:r>
      <w:r w:rsidR="00611FF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r w:rsidR="000B03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оложительная динамика в </w:t>
      </w:r>
      <w:r w:rsidR="00CC51C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</w:t>
      </w:r>
      <w:r w:rsidR="000B03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лементарных пространственных</w:t>
      </w:r>
      <w:r w:rsidR="000156B2" w:rsidRPr="000156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представления</w:t>
      </w:r>
      <w:r w:rsidR="000B039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</w:t>
      </w:r>
      <w:r w:rsidR="000156B2" w:rsidRPr="000156B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ориентировка во временах года; дети освоили часть представления об изменениях в природе, проявляют способность к общению с взрослыми и сверстниками, в речи употребляют слова на русском языке; обладают начальными знаниями о себе и социальном мире, в котором они живут, могут следовать социальным нормам поведения и правилам в разных видах деятельности, во взаимоотношениях с взрослыми и сверстниками, могут соблюдать правила безопасного поведения и личной гигиены; осваивает некоторые моральные нормы и правила поведения.</w:t>
      </w:r>
    </w:p>
    <w:p w:rsidR="001B39F0" w:rsidRPr="001B39F0" w:rsidRDefault="001B39F0" w:rsidP="00C66E9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B39F0">
        <w:rPr>
          <w:rFonts w:ascii="Times New Roman" w:eastAsia="Calibri" w:hAnsi="Times New Roman" w:cs="Times New Roman"/>
          <w:sz w:val="28"/>
          <w:szCs w:val="28"/>
        </w:rPr>
        <w:t>Обога</w:t>
      </w:r>
      <w:r w:rsidR="00CC51CA">
        <w:rPr>
          <w:rFonts w:ascii="Times New Roman" w:eastAsia="Calibri" w:hAnsi="Times New Roman" w:cs="Times New Roman"/>
          <w:sz w:val="28"/>
          <w:szCs w:val="28"/>
        </w:rPr>
        <w:t>тили</w:t>
      </w:r>
      <w:r w:rsidRPr="001B39F0">
        <w:rPr>
          <w:rFonts w:ascii="Times New Roman" w:eastAsia="Calibri" w:hAnsi="Times New Roman" w:cs="Times New Roman"/>
          <w:sz w:val="28"/>
          <w:szCs w:val="28"/>
        </w:rPr>
        <w:t xml:space="preserve"> словарн</w:t>
      </w:r>
      <w:r w:rsidR="00CC51CA">
        <w:rPr>
          <w:rFonts w:ascii="Times New Roman" w:eastAsia="Calibri" w:hAnsi="Times New Roman" w:cs="Times New Roman"/>
          <w:sz w:val="28"/>
          <w:szCs w:val="28"/>
        </w:rPr>
        <w:t>ый</w:t>
      </w:r>
      <w:r w:rsidRPr="001B39F0">
        <w:rPr>
          <w:rFonts w:ascii="Times New Roman" w:eastAsia="Calibri" w:hAnsi="Times New Roman" w:cs="Times New Roman"/>
          <w:sz w:val="28"/>
          <w:szCs w:val="28"/>
        </w:rPr>
        <w:t xml:space="preserve"> запас и лексической стороны речи ребенка-</w:t>
      </w:r>
      <w:r w:rsidR="008B1A28">
        <w:rPr>
          <w:rFonts w:ascii="Times New Roman" w:eastAsia="Calibri" w:hAnsi="Times New Roman" w:cs="Times New Roman"/>
          <w:sz w:val="28"/>
          <w:szCs w:val="28"/>
        </w:rPr>
        <w:t>и</w:t>
      </w:r>
      <w:r w:rsidR="008B1A28" w:rsidRPr="001B39F0">
        <w:rPr>
          <w:rFonts w:ascii="Times New Roman" w:eastAsia="Calibri" w:hAnsi="Times New Roman" w:cs="Times New Roman"/>
          <w:sz w:val="28"/>
          <w:szCs w:val="28"/>
        </w:rPr>
        <w:t>нофона</w:t>
      </w:r>
      <w:r w:rsidR="00CC51C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B39F0">
        <w:rPr>
          <w:rFonts w:ascii="Times New Roman" w:eastAsia="Calibri" w:hAnsi="Times New Roman" w:cs="Times New Roman"/>
          <w:sz w:val="28"/>
          <w:szCs w:val="28"/>
        </w:rPr>
        <w:t>свободно общ</w:t>
      </w:r>
      <w:r w:rsidR="00CC51CA">
        <w:rPr>
          <w:rFonts w:ascii="Times New Roman" w:eastAsia="Calibri" w:hAnsi="Times New Roman" w:cs="Times New Roman"/>
          <w:sz w:val="28"/>
          <w:szCs w:val="28"/>
        </w:rPr>
        <w:t>аются</w:t>
      </w:r>
      <w:r w:rsidRPr="001B39F0">
        <w:rPr>
          <w:rFonts w:ascii="Times New Roman" w:eastAsia="Calibri" w:hAnsi="Times New Roman" w:cs="Times New Roman"/>
          <w:sz w:val="28"/>
          <w:szCs w:val="28"/>
        </w:rPr>
        <w:t xml:space="preserve"> со сверстниками, знакомыми взрослыми;</w:t>
      </w:r>
    </w:p>
    <w:p w:rsidR="00CC51CA" w:rsidRDefault="00CC51CA" w:rsidP="00C66E9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1B39F0" w:rsidRPr="001B39F0">
        <w:rPr>
          <w:rFonts w:ascii="Times New Roman" w:eastAsia="Calibri" w:hAnsi="Times New Roman" w:cs="Times New Roman"/>
          <w:sz w:val="28"/>
          <w:szCs w:val="28"/>
        </w:rPr>
        <w:t>аинтересован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1B39F0" w:rsidRPr="001B39F0">
        <w:rPr>
          <w:rFonts w:ascii="Times New Roman" w:eastAsia="Calibri" w:hAnsi="Times New Roman" w:cs="Times New Roman"/>
          <w:sz w:val="28"/>
          <w:szCs w:val="28"/>
        </w:rPr>
        <w:t xml:space="preserve"> родители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Pr="001B39F0">
        <w:rPr>
          <w:rFonts w:ascii="Times New Roman" w:eastAsia="Calibri" w:hAnsi="Times New Roman" w:cs="Times New Roman"/>
          <w:sz w:val="28"/>
          <w:szCs w:val="28"/>
        </w:rPr>
        <w:t>включ</w:t>
      </w:r>
      <w:r>
        <w:rPr>
          <w:rFonts w:ascii="Times New Roman" w:eastAsia="Calibri" w:hAnsi="Times New Roman" w:cs="Times New Roman"/>
          <w:sz w:val="28"/>
          <w:szCs w:val="28"/>
        </w:rPr>
        <w:t>ились</w:t>
      </w:r>
      <w:r w:rsidRPr="001B39F0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1B39F0" w:rsidRPr="001B39F0">
        <w:rPr>
          <w:rFonts w:ascii="Times New Roman" w:eastAsia="Calibri" w:hAnsi="Times New Roman" w:cs="Times New Roman"/>
          <w:sz w:val="28"/>
          <w:szCs w:val="28"/>
        </w:rPr>
        <w:t xml:space="preserve"> работу по освоению русского языка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9668E" w:rsidRPr="00CC51CA" w:rsidRDefault="00B9668E" w:rsidP="00C66E93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 отметить, что при работе с инофонами не все дети одинаково воспринимают и развивают свои языковые навыки. Поэтому необходим индивидуальный подход, позволяющий учитывать интересы, потребности и специфику каждого ребенка. Применение адаптированных технологий, а также создание поддерживающей и насыщенной языковой среды способствует успешной интеграции детей в билингвальную практику.</w:t>
      </w:r>
    </w:p>
    <w:p w:rsidR="00B9668E" w:rsidRDefault="00B9668E" w:rsidP="00C66E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5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интеграция разнообразных методов работы и активное сотрудничество с родителями, безусловно, способствуют успешному языковому развитию детей-инофонов, что позволит им не только освоить обе языковые культуры, но и успешнее социализироваться в обществе.</w:t>
      </w:r>
    </w:p>
    <w:p w:rsidR="00B9668E" w:rsidRPr="000B0391" w:rsidRDefault="00B9668E" w:rsidP="00C66E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000C">
        <w:rPr>
          <w:rFonts w:ascii="Times New Roman" w:hAnsi="Times New Roman" w:cs="Times New Roman"/>
          <w:sz w:val="28"/>
          <w:szCs w:val="28"/>
        </w:rPr>
        <w:t xml:space="preserve">План реализации данного проекта предусматривает совместную деятельность всех участников образовательного процесса в </w:t>
      </w:r>
      <w:r w:rsidR="00E86925">
        <w:rPr>
          <w:rFonts w:ascii="Times New Roman" w:hAnsi="Times New Roman" w:cs="Times New Roman"/>
          <w:sz w:val="28"/>
          <w:szCs w:val="28"/>
        </w:rPr>
        <w:t>дошкольном учреждении.</w:t>
      </w:r>
      <w:r w:rsidR="00E86925" w:rsidRPr="00CD000C">
        <w:rPr>
          <w:rFonts w:ascii="Times New Roman" w:hAnsi="Times New Roman" w:cs="Times New Roman"/>
          <w:sz w:val="28"/>
          <w:szCs w:val="28"/>
        </w:rPr>
        <w:t xml:space="preserve"> Это</w:t>
      </w:r>
      <w:r w:rsidRPr="00CD000C">
        <w:rPr>
          <w:rFonts w:ascii="Times New Roman" w:hAnsi="Times New Roman" w:cs="Times New Roman"/>
          <w:sz w:val="28"/>
          <w:szCs w:val="28"/>
        </w:rPr>
        <w:t xml:space="preserve"> обеспечивает: рост</w:t>
      </w:r>
      <w:r w:rsidR="000B03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D000C">
        <w:rPr>
          <w:rFonts w:ascii="Times New Roman" w:hAnsi="Times New Roman" w:cs="Times New Roman"/>
          <w:sz w:val="28"/>
          <w:szCs w:val="28"/>
        </w:rPr>
        <w:t>образовательных достижений у воспитанников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D000C">
        <w:rPr>
          <w:rFonts w:ascii="Times New Roman" w:hAnsi="Times New Roman" w:cs="Times New Roman"/>
          <w:sz w:val="28"/>
          <w:szCs w:val="28"/>
        </w:rPr>
        <w:t>инофонов; повышение уровня толерантности в детском обществе; приобретение опыта положительной самореализации в русско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D000C">
        <w:rPr>
          <w:rFonts w:ascii="Times New Roman" w:hAnsi="Times New Roman" w:cs="Times New Roman"/>
          <w:sz w:val="28"/>
          <w:szCs w:val="28"/>
        </w:rPr>
        <w:t>речевом социуме дошкольников</w:t>
      </w:r>
      <w:r w:rsidRPr="000156B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86925" w:rsidRDefault="00E86925" w:rsidP="00C66E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Знания русского язы</w:t>
      </w:r>
      <w:r w:rsidR="006C6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 у детей-инофонов улучшились: они стали более коммуникабельны, но есть над чем работать и развивать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непосредственное общение между детьми в образовательной среде дошкольного учреждения. И что немало важно-родители увидели, что дети, возвращаясь из детского сада довольные, с множеством интересных впечатлений и значит в детском саду у них все хорошо.</w:t>
      </w:r>
    </w:p>
    <w:p w:rsidR="00C66E93" w:rsidRDefault="00C66E93" w:rsidP="00C66E93">
      <w:pPr>
        <w:pStyle w:val="a3"/>
        <w:spacing w:after="0" w:line="240" w:lineRule="auto"/>
        <w:ind w:left="0"/>
        <w:jc w:val="both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</w:p>
    <w:p w:rsidR="00C66E93" w:rsidRPr="00140787" w:rsidRDefault="00C66E93" w:rsidP="00C66E93">
      <w:pPr>
        <w:pStyle w:val="a3"/>
        <w:spacing w:after="0" w:line="240" w:lineRule="auto"/>
        <w:ind w:left="0"/>
        <w:jc w:val="both"/>
        <w:rPr>
          <w:rStyle w:val="c0"/>
          <w:rFonts w:ascii="Times New Roman" w:eastAsia="Times New Roman" w:hAnsi="Times New Roman" w:cs="Times New Roman"/>
          <w:b/>
          <w:sz w:val="28"/>
          <w:szCs w:val="28"/>
        </w:rPr>
      </w:pPr>
      <w:r w:rsidRPr="00140787">
        <w:rPr>
          <w:rStyle w:val="c0"/>
          <w:rFonts w:ascii="Times New Roman" w:eastAsia="Times New Roman" w:hAnsi="Times New Roman" w:cs="Times New Roman"/>
          <w:b/>
          <w:sz w:val="28"/>
          <w:szCs w:val="28"/>
        </w:rPr>
        <w:t>Список литературы и информационных источников:</w:t>
      </w:r>
    </w:p>
    <w:p w:rsidR="000156B2" w:rsidRPr="0092038A" w:rsidRDefault="00CD7D86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Style w:val="fontstyle01"/>
          <w:sz w:val="28"/>
          <w:szCs w:val="28"/>
        </w:rPr>
      </w:pPr>
      <w:r w:rsidRPr="0092038A">
        <w:rPr>
          <w:rStyle w:val="fontstyle01"/>
          <w:sz w:val="28"/>
          <w:szCs w:val="28"/>
        </w:rPr>
        <w:t>Дети с фонетико-фонематическим недоразвитием Т.Б. Филичева, Т.В. Туманова,</w:t>
      </w:r>
      <w:r w:rsidR="0027626D" w:rsidRPr="0092038A">
        <w:rPr>
          <w:rStyle w:val="fontstyle01"/>
          <w:sz w:val="28"/>
          <w:szCs w:val="28"/>
        </w:rPr>
        <w:t xml:space="preserve"> </w:t>
      </w:r>
      <w:r w:rsidRPr="0092038A">
        <w:rPr>
          <w:rStyle w:val="fontstyle01"/>
          <w:sz w:val="28"/>
          <w:szCs w:val="28"/>
        </w:rPr>
        <w:t>Москва. «Гном-Пресс». 1999</w:t>
      </w:r>
    </w:p>
    <w:p w:rsidR="000156B2" w:rsidRPr="0092038A" w:rsidRDefault="00CD7D86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Style w:val="fontstyle01"/>
          <w:sz w:val="28"/>
          <w:szCs w:val="28"/>
        </w:rPr>
      </w:pPr>
      <w:r w:rsidRPr="0092038A">
        <w:rPr>
          <w:rStyle w:val="fontstyle01"/>
          <w:sz w:val="28"/>
          <w:szCs w:val="28"/>
        </w:rPr>
        <w:t>Рекомендации по обучению русскому языку в многонациональном детском саду» Е.</w:t>
      </w:r>
      <w:r w:rsidR="0027626D" w:rsidRPr="0092038A">
        <w:rPr>
          <w:rStyle w:val="fontstyle01"/>
          <w:sz w:val="28"/>
          <w:szCs w:val="28"/>
        </w:rPr>
        <w:t xml:space="preserve"> </w:t>
      </w:r>
      <w:r w:rsidRPr="0092038A">
        <w:rPr>
          <w:rStyle w:val="fontstyle01"/>
          <w:sz w:val="28"/>
          <w:szCs w:val="28"/>
        </w:rPr>
        <w:t>Негневи</w:t>
      </w:r>
      <w:r w:rsidR="0067749A">
        <w:rPr>
          <w:rStyle w:val="fontstyle01"/>
          <w:sz w:val="28"/>
          <w:szCs w:val="28"/>
        </w:rPr>
        <w:t>ц</w:t>
      </w:r>
      <w:r w:rsidRPr="0092038A">
        <w:rPr>
          <w:rStyle w:val="fontstyle01"/>
          <w:sz w:val="28"/>
          <w:szCs w:val="28"/>
        </w:rPr>
        <w:t>кая // Дошкольное воспитание</w:t>
      </w:r>
    </w:p>
    <w:p w:rsidR="0092038A" w:rsidRDefault="0092038A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Style w:val="fontstyle01"/>
          <w:sz w:val="28"/>
          <w:szCs w:val="28"/>
        </w:rPr>
      </w:pPr>
      <w:r w:rsidRPr="0092038A">
        <w:rPr>
          <w:rStyle w:val="fontstyle01"/>
          <w:sz w:val="28"/>
          <w:szCs w:val="28"/>
        </w:rPr>
        <w:t xml:space="preserve"> Обучение детей родному языку</w:t>
      </w:r>
      <w:r w:rsidR="00CD7D86" w:rsidRPr="0092038A">
        <w:rPr>
          <w:rStyle w:val="fontstyle01"/>
          <w:sz w:val="28"/>
          <w:szCs w:val="28"/>
        </w:rPr>
        <w:t xml:space="preserve"> Р.</w:t>
      </w:r>
      <w:r w:rsidR="0027626D" w:rsidRPr="0092038A">
        <w:rPr>
          <w:rStyle w:val="fontstyle01"/>
          <w:sz w:val="28"/>
          <w:szCs w:val="28"/>
        </w:rPr>
        <w:t xml:space="preserve"> </w:t>
      </w:r>
      <w:r w:rsidR="00CD7D86" w:rsidRPr="0092038A">
        <w:rPr>
          <w:rStyle w:val="fontstyle01"/>
          <w:sz w:val="28"/>
          <w:szCs w:val="28"/>
        </w:rPr>
        <w:t>Саввинова, // Дошкольное воспитани</w:t>
      </w:r>
      <w:r w:rsidR="000156B2" w:rsidRPr="0092038A">
        <w:rPr>
          <w:rStyle w:val="fontstyle01"/>
          <w:sz w:val="28"/>
          <w:szCs w:val="28"/>
        </w:rPr>
        <w:t>е</w:t>
      </w:r>
      <w:r>
        <w:rPr>
          <w:rStyle w:val="fontstyle01"/>
          <w:sz w:val="28"/>
          <w:szCs w:val="28"/>
        </w:rPr>
        <w:t>.</w:t>
      </w:r>
    </w:p>
    <w:p w:rsidR="0092038A" w:rsidRPr="0092038A" w:rsidRDefault="0092038A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Микляева Н.В. «Методическое пособие. Дети-билингвы в детском саду». ООО “ТЦ Сфера”, 2011г.</w:t>
      </w:r>
    </w:p>
    <w:p w:rsidR="0092038A" w:rsidRPr="0092038A" w:rsidRDefault="0092038A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 источник </w:t>
      </w:r>
      <w:r w:rsidRPr="0092038A">
        <w:rPr>
          <w:rFonts w:ascii="Times New Roman" w:eastAsia="Times New Roman" w:hAnsi="Times New Roman" w:cs="Times New Roman"/>
          <w:color w:val="0000FF"/>
          <w:sz w:val="28"/>
          <w:szCs w:val="28"/>
          <w:lang w:eastAsia="ru-RU"/>
        </w:rPr>
        <w:t>https://kidskey.org</w:t>
      </w:r>
      <w:r w:rsidRPr="0092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«Игры для развития устной речи у детей билингвов».</w:t>
      </w:r>
    </w:p>
    <w:p w:rsidR="00C66E93" w:rsidRDefault="0092038A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038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Интернет источник nsportal.ru «Речевые игры с детьми-билингвами».</w:t>
      </w:r>
    </w:p>
    <w:p w:rsidR="00C66E93" w:rsidRPr="00C66E93" w:rsidRDefault="00DF4F86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E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интернет-источник </w:t>
      </w:r>
      <w:hyperlink r:id="rId8" w:history="1">
        <w:r w:rsidR="00C66E93" w:rsidRPr="00ED50BE">
          <w:rPr>
            <w:rStyle w:val="aa"/>
            <w:rFonts w:ascii="Times New Roman" w:eastAsia="Calibri" w:hAnsi="Times New Roman" w:cs="Times New Roman"/>
            <w:sz w:val="28"/>
            <w:szCs w:val="28"/>
            <w:lang w:eastAsia="ru-RU"/>
          </w:rPr>
          <w:t>https://www.resobr.ru/article/64372-kak-organizovat-rabotu-s-detmi-inofonami-v-detskom-sad</w:t>
        </w:r>
      </w:hyperlink>
    </w:p>
    <w:p w:rsidR="0092038A" w:rsidRPr="00C66E93" w:rsidRDefault="0092038A" w:rsidP="00C66E93">
      <w:pPr>
        <w:pStyle w:val="a3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66E9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«Дети-инофоны: как спланировать и организовать работу». </w:t>
      </w:r>
    </w:p>
    <w:p w:rsidR="00C66E93" w:rsidRDefault="0092038A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9203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О.П. Криницына, М.В. Верхоланцева</w:t>
      </w:r>
    </w:p>
    <w:p w:rsidR="00C66E93" w:rsidRDefault="00C66E93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9. </w:t>
      </w:r>
      <w:hyperlink r:id="rId9" w:history="1">
        <w:r w:rsidRPr="00ED50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https://cpk-portal.mgn.ru/conf/3_Писарева%20Н.А..pdf</w:t>
        </w:r>
      </w:hyperlink>
    </w:p>
    <w:p w:rsidR="0067749A" w:rsidRPr="00C66E93" w:rsidRDefault="00744650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67749A" w:rsidRPr="00677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Кудрявцева Е.Л., Волкова Т.В. [Электронный ресурс] //istina.msu.ru - Режим доступа:</w:t>
      </w:r>
      <w:r w:rsidR="00677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7749A" w:rsidRPr="0067749A" w:rsidRDefault="0067749A" w:rsidP="00C66E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74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https://istina.msu.ru/media/publications/article/6b2/0a1/9610254/praktika_raboty_s_doshkolnikami_bilingvami.pdf, свободный. - Загл. с экрана</w:t>
      </w:r>
    </w:p>
    <w:p w:rsidR="00DF4F86" w:rsidRDefault="00DF4F86" w:rsidP="00C66E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br w:type="page"/>
      </w:r>
    </w:p>
    <w:p w:rsidR="00C66E93" w:rsidRDefault="00C66E93" w:rsidP="00C66E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F4F86" w:rsidRPr="00F07B0C" w:rsidRDefault="00C66E93" w:rsidP="00C66E9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7B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Приложение </w:t>
      </w:r>
    </w:p>
    <w:p w:rsidR="00C66E93" w:rsidRDefault="00C66E93" w:rsidP="00C66E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Диаграмма 1</w:t>
      </w:r>
    </w:p>
    <w:p w:rsidR="00C66E93" w:rsidRDefault="00C66E93" w:rsidP="00C66E9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 w:rsidP="00C66E9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06486" cy="2644346"/>
            <wp:effectExtent l="19050" t="0" r="8514" b="0"/>
            <wp:docPr id="5" name="Рисунок 3" descr="D:\UserProfile\Загрузки\2025-04-08_11-42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UserProfile\Загрузки\2025-04-08_11-42-2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7952" cy="2645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E93" w:rsidRDefault="00C66E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 w:rsidP="00C66E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Диаграма 2</w:t>
      </w: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04255" cy="2125345"/>
            <wp:effectExtent l="19050" t="0" r="0" b="0"/>
            <wp:docPr id="3" name="Рисунок 2" descr="D:\UserProfile\Загрузки\2025-04-08_11-42-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Profile\Загрузки\2025-04-08_11-42-5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4255" cy="2125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6E93" w:rsidRDefault="00C66E93" w:rsidP="00C66E93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66E93" w:rsidRDefault="00C66E93" w:rsidP="00C66E9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Диаграмма  3</w:t>
      </w:r>
    </w:p>
    <w:p w:rsidR="00C66E93" w:rsidRPr="00CC45DC" w:rsidRDefault="00C66E93" w:rsidP="00C66E9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04005" cy="2163731"/>
            <wp:effectExtent l="19050" t="0" r="6195" b="0"/>
            <wp:docPr id="1" name="Рисунок 1" descr="D:\UserProfile\Загрузки\2025-04-08_11-43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Profile\Загрузки\2025-04-08_11-43-1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046" cy="216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66E93" w:rsidRPr="00CC45DC" w:rsidSect="00C66E9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6EE" w:rsidRDefault="00C776EE" w:rsidP="00C7661C">
      <w:pPr>
        <w:spacing w:after="0" w:line="240" w:lineRule="auto"/>
      </w:pPr>
      <w:r>
        <w:separator/>
      </w:r>
    </w:p>
  </w:endnote>
  <w:endnote w:type="continuationSeparator" w:id="0">
    <w:p w:rsidR="00C776EE" w:rsidRDefault="00C776EE" w:rsidP="00C76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61C" w:rsidRDefault="00C7661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21349407"/>
      <w:docPartObj>
        <w:docPartGallery w:val="Page Numbers (Bottom of Page)"/>
        <w:docPartUnique/>
      </w:docPartObj>
    </w:sdtPr>
    <w:sdtContent>
      <w:p w:rsidR="00C7661C" w:rsidRDefault="003B484B">
        <w:pPr>
          <w:pStyle w:val="a8"/>
          <w:jc w:val="right"/>
        </w:pPr>
        <w:r>
          <w:fldChar w:fldCharType="begin"/>
        </w:r>
        <w:r w:rsidR="00C7661C">
          <w:instrText>PAGE   \* MERGEFORMAT</w:instrText>
        </w:r>
        <w:r>
          <w:fldChar w:fldCharType="separate"/>
        </w:r>
        <w:r w:rsidR="00C776EE">
          <w:rPr>
            <w:noProof/>
          </w:rPr>
          <w:t>1</w:t>
        </w:r>
        <w:r>
          <w:fldChar w:fldCharType="end"/>
        </w:r>
      </w:p>
    </w:sdtContent>
  </w:sdt>
  <w:p w:rsidR="00C7661C" w:rsidRDefault="00C7661C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61C" w:rsidRDefault="00C7661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6EE" w:rsidRDefault="00C776EE" w:rsidP="00C7661C">
      <w:pPr>
        <w:spacing w:after="0" w:line="240" w:lineRule="auto"/>
      </w:pPr>
      <w:r>
        <w:separator/>
      </w:r>
    </w:p>
  </w:footnote>
  <w:footnote w:type="continuationSeparator" w:id="0">
    <w:p w:rsidR="00C776EE" w:rsidRDefault="00C776EE" w:rsidP="00C76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61C" w:rsidRDefault="00C7661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61C" w:rsidRDefault="00C7661C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61C" w:rsidRDefault="00C7661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4608"/>
    <w:multiLevelType w:val="hybridMultilevel"/>
    <w:tmpl w:val="C5388306"/>
    <w:lvl w:ilvl="0" w:tplc="11462AA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04658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50207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D6E568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F693F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3E92F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C07FF0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64098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2BEE4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DBF01F9"/>
    <w:multiLevelType w:val="hybridMultilevel"/>
    <w:tmpl w:val="B2F4E752"/>
    <w:lvl w:ilvl="0" w:tplc="DBCA4E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F22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282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D6E5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00C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CB49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F2C7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C69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668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A45742"/>
    <w:multiLevelType w:val="hybridMultilevel"/>
    <w:tmpl w:val="1F6A8EA0"/>
    <w:lvl w:ilvl="0" w:tplc="9F261DA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">
    <w:nsid w:val="1CBB5F5A"/>
    <w:multiLevelType w:val="hybridMultilevel"/>
    <w:tmpl w:val="B2842832"/>
    <w:lvl w:ilvl="0" w:tplc="75F81DC4">
      <w:start w:val="1"/>
      <w:numFmt w:val="bullet"/>
      <w:lvlText w:val="•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2CE8B6">
      <w:start w:val="1"/>
      <w:numFmt w:val="bullet"/>
      <w:lvlText w:val="o"/>
      <w:lvlJc w:val="left"/>
      <w:pPr>
        <w:ind w:left="12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6A3FBE">
      <w:start w:val="1"/>
      <w:numFmt w:val="bullet"/>
      <w:lvlText w:val="▪"/>
      <w:lvlJc w:val="left"/>
      <w:pPr>
        <w:ind w:left="20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2306B66">
      <w:start w:val="1"/>
      <w:numFmt w:val="bullet"/>
      <w:lvlText w:val="•"/>
      <w:lvlJc w:val="left"/>
      <w:pPr>
        <w:ind w:left="27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A22FB4">
      <w:start w:val="1"/>
      <w:numFmt w:val="bullet"/>
      <w:lvlText w:val="o"/>
      <w:lvlJc w:val="left"/>
      <w:pPr>
        <w:ind w:left="34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958AE92">
      <w:start w:val="1"/>
      <w:numFmt w:val="bullet"/>
      <w:lvlText w:val="▪"/>
      <w:lvlJc w:val="left"/>
      <w:pPr>
        <w:ind w:left="41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146EFE">
      <w:start w:val="1"/>
      <w:numFmt w:val="bullet"/>
      <w:lvlText w:val="•"/>
      <w:lvlJc w:val="left"/>
      <w:pPr>
        <w:ind w:left="48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A0A2B6">
      <w:start w:val="1"/>
      <w:numFmt w:val="bullet"/>
      <w:lvlText w:val="o"/>
      <w:lvlJc w:val="left"/>
      <w:pPr>
        <w:ind w:left="56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8A5C80">
      <w:start w:val="1"/>
      <w:numFmt w:val="bullet"/>
      <w:lvlText w:val="▪"/>
      <w:lvlJc w:val="left"/>
      <w:pPr>
        <w:ind w:left="6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5B72068"/>
    <w:multiLevelType w:val="hybridMultilevel"/>
    <w:tmpl w:val="CE88C536"/>
    <w:lvl w:ilvl="0" w:tplc="481CB43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4B58D17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99C2525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DB7CBD1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209ED76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1C6CD1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2056C5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63A40FE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EABEFBD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73016C2"/>
    <w:multiLevelType w:val="hybridMultilevel"/>
    <w:tmpl w:val="98F46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3C44B2"/>
    <w:multiLevelType w:val="hybridMultilevel"/>
    <w:tmpl w:val="52B666AE"/>
    <w:lvl w:ilvl="0" w:tplc="8A66F3DA">
      <w:start w:val="1"/>
      <w:numFmt w:val="decimal"/>
      <w:lvlText w:val="%1."/>
      <w:lvlJc w:val="left"/>
      <w:pPr>
        <w:ind w:left="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1" w:tplc="AC2ED8D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2" w:tplc="EDF0C7E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3" w:tplc="1B3648B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4" w:tplc="F4727DB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5" w:tplc="B894BA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6" w:tplc="CAA815B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7" w:tplc="257A45E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  <w:lvl w:ilvl="8" w:tplc="C1A2DCA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44"/>
        <w:szCs w:val="4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F1B3CD7"/>
    <w:multiLevelType w:val="hybridMultilevel"/>
    <w:tmpl w:val="819E2A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510AB"/>
    <w:multiLevelType w:val="hybridMultilevel"/>
    <w:tmpl w:val="65422AFA"/>
    <w:lvl w:ilvl="0" w:tplc="22D8398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2A6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C8A4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526FB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D5A2F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20EA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18B3A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9AC0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36A3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C6E61B0"/>
    <w:multiLevelType w:val="hybridMultilevel"/>
    <w:tmpl w:val="BD9A622C"/>
    <w:lvl w:ilvl="0" w:tplc="A1827C18">
      <w:start w:val="1"/>
      <w:numFmt w:val="bullet"/>
      <w:lvlText w:val="•"/>
      <w:lvlJc w:val="left"/>
      <w:pPr>
        <w:ind w:left="4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1" w:tplc="0E705964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2" w:tplc="D77A13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3" w:tplc="E22A088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4" w:tplc="50D095D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5" w:tplc="750258A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6" w:tplc="D45415F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7" w:tplc="1C1225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  <w:lvl w:ilvl="8" w:tplc="18CE00F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2"/>
        <w:szCs w:val="5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D516AFE"/>
    <w:multiLevelType w:val="hybridMultilevel"/>
    <w:tmpl w:val="A044B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A0A58"/>
    <w:multiLevelType w:val="hybridMultilevel"/>
    <w:tmpl w:val="034E0212"/>
    <w:lvl w:ilvl="0" w:tplc="E9B20DF4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ACC0CE5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BF1AE1F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7BC4AB6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40D6E55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8F2AA01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9282339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7C1EED2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1722F7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E9A0FCA"/>
    <w:multiLevelType w:val="hybridMultilevel"/>
    <w:tmpl w:val="F934DA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EA23CFC"/>
    <w:multiLevelType w:val="hybridMultilevel"/>
    <w:tmpl w:val="9F260CA2"/>
    <w:lvl w:ilvl="0" w:tplc="E3E698F8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8480B0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C0A486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A232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13E101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9AC99E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3C0B6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FA298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10BD3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498765D"/>
    <w:multiLevelType w:val="hybridMultilevel"/>
    <w:tmpl w:val="1E620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1740A1"/>
    <w:multiLevelType w:val="hybridMultilevel"/>
    <w:tmpl w:val="32DC8A34"/>
    <w:lvl w:ilvl="0" w:tplc="69660AA8">
      <w:start w:val="1"/>
      <w:numFmt w:val="bullet"/>
      <w:lvlText w:val="•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1" w:tplc="0FAA44C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2" w:tplc="9F528DA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3" w:tplc="1A56A8A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4" w:tplc="BBDEDB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5" w:tplc="46EEAD6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6" w:tplc="8A348CD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7" w:tplc="B420B8C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  <w:lvl w:ilvl="8" w:tplc="152EE0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56"/>
        <w:szCs w:val="5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53D6FA5"/>
    <w:multiLevelType w:val="hybridMultilevel"/>
    <w:tmpl w:val="D08E740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53F4003"/>
    <w:multiLevelType w:val="hybridMultilevel"/>
    <w:tmpl w:val="4FDE5D78"/>
    <w:lvl w:ilvl="0" w:tplc="2D3E04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88728ED"/>
    <w:multiLevelType w:val="hybridMultilevel"/>
    <w:tmpl w:val="A9FA652E"/>
    <w:lvl w:ilvl="0" w:tplc="ED2A24DE">
      <w:start w:val="1"/>
      <w:numFmt w:val="bullet"/>
      <w:lvlText w:val="•"/>
      <w:lvlJc w:val="left"/>
      <w:pPr>
        <w:ind w:left="16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DC2562">
      <w:start w:val="1"/>
      <w:numFmt w:val="bullet"/>
      <w:lvlText w:val="o"/>
      <w:lvlJc w:val="left"/>
      <w:pPr>
        <w:ind w:left="144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D002BA">
      <w:start w:val="1"/>
      <w:numFmt w:val="bullet"/>
      <w:lvlText w:val="▪"/>
      <w:lvlJc w:val="left"/>
      <w:pPr>
        <w:ind w:left="21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F44968">
      <w:start w:val="1"/>
      <w:numFmt w:val="bullet"/>
      <w:lvlText w:val="•"/>
      <w:lvlJc w:val="left"/>
      <w:pPr>
        <w:ind w:left="2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37A12BC">
      <w:start w:val="1"/>
      <w:numFmt w:val="bullet"/>
      <w:lvlText w:val="o"/>
      <w:lvlJc w:val="left"/>
      <w:pPr>
        <w:ind w:left="360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8A7ADC">
      <w:start w:val="1"/>
      <w:numFmt w:val="bullet"/>
      <w:lvlText w:val="▪"/>
      <w:lvlJc w:val="left"/>
      <w:pPr>
        <w:ind w:left="432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D4C7A2">
      <w:start w:val="1"/>
      <w:numFmt w:val="bullet"/>
      <w:lvlText w:val="•"/>
      <w:lvlJc w:val="left"/>
      <w:pPr>
        <w:ind w:left="5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FA1712">
      <w:start w:val="1"/>
      <w:numFmt w:val="bullet"/>
      <w:lvlText w:val="o"/>
      <w:lvlJc w:val="left"/>
      <w:pPr>
        <w:ind w:left="576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E4D88C">
      <w:start w:val="1"/>
      <w:numFmt w:val="bullet"/>
      <w:lvlText w:val="▪"/>
      <w:lvlJc w:val="left"/>
      <w:pPr>
        <w:ind w:left="648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C54060C"/>
    <w:multiLevelType w:val="hybridMultilevel"/>
    <w:tmpl w:val="33968BBC"/>
    <w:lvl w:ilvl="0" w:tplc="44E693E6">
      <w:start w:val="1"/>
      <w:numFmt w:val="decimal"/>
      <w:lvlText w:val="%1.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D33670F"/>
    <w:multiLevelType w:val="hybridMultilevel"/>
    <w:tmpl w:val="E73EF154"/>
    <w:lvl w:ilvl="0" w:tplc="E20A41B4">
      <w:start w:val="1"/>
      <w:numFmt w:val="bullet"/>
      <w:lvlText w:val="-"/>
      <w:lvlJc w:val="left"/>
      <w:pPr>
        <w:ind w:left="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A0446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7ABEA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6D82E8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1EE958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52D7C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6CCF82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CA32C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0032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4"/>
  </w:num>
  <w:num w:numId="3">
    <w:abstractNumId w:val="15"/>
  </w:num>
  <w:num w:numId="4">
    <w:abstractNumId w:val="10"/>
  </w:num>
  <w:num w:numId="5">
    <w:abstractNumId w:val="14"/>
  </w:num>
  <w:num w:numId="6">
    <w:abstractNumId w:val="9"/>
  </w:num>
  <w:num w:numId="7">
    <w:abstractNumId w:val="6"/>
  </w:num>
  <w:num w:numId="8">
    <w:abstractNumId w:val="17"/>
  </w:num>
  <w:num w:numId="9">
    <w:abstractNumId w:val="7"/>
  </w:num>
  <w:num w:numId="10">
    <w:abstractNumId w:val="12"/>
  </w:num>
  <w:num w:numId="11">
    <w:abstractNumId w:val="16"/>
  </w:num>
  <w:num w:numId="12">
    <w:abstractNumId w:val="18"/>
  </w:num>
  <w:num w:numId="13">
    <w:abstractNumId w:val="2"/>
  </w:num>
  <w:num w:numId="14">
    <w:abstractNumId w:val="3"/>
  </w:num>
  <w:num w:numId="15">
    <w:abstractNumId w:val="19"/>
  </w:num>
  <w:num w:numId="16">
    <w:abstractNumId w:val="0"/>
  </w:num>
  <w:num w:numId="17">
    <w:abstractNumId w:val="20"/>
  </w:num>
  <w:num w:numId="18">
    <w:abstractNumId w:val="8"/>
  </w:num>
  <w:num w:numId="19">
    <w:abstractNumId w:val="13"/>
  </w:num>
  <w:num w:numId="20">
    <w:abstractNumId w:val="1"/>
  </w:num>
  <w:num w:numId="2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80A3F"/>
    <w:rsid w:val="00012E6E"/>
    <w:rsid w:val="000156B2"/>
    <w:rsid w:val="00030D32"/>
    <w:rsid w:val="000A007D"/>
    <w:rsid w:val="000B0391"/>
    <w:rsid w:val="000C6338"/>
    <w:rsid w:val="0010697A"/>
    <w:rsid w:val="00107D73"/>
    <w:rsid w:val="00143CAD"/>
    <w:rsid w:val="00145899"/>
    <w:rsid w:val="00164B94"/>
    <w:rsid w:val="00165FA9"/>
    <w:rsid w:val="0016721C"/>
    <w:rsid w:val="001863A7"/>
    <w:rsid w:val="001B17BA"/>
    <w:rsid w:val="001B39F0"/>
    <w:rsid w:val="001F364F"/>
    <w:rsid w:val="002422C8"/>
    <w:rsid w:val="00251AC1"/>
    <w:rsid w:val="0027626D"/>
    <w:rsid w:val="002C31E8"/>
    <w:rsid w:val="002D2B9F"/>
    <w:rsid w:val="002D4E5E"/>
    <w:rsid w:val="00300793"/>
    <w:rsid w:val="003416F6"/>
    <w:rsid w:val="003441AB"/>
    <w:rsid w:val="00380A3F"/>
    <w:rsid w:val="0038314F"/>
    <w:rsid w:val="003A4F10"/>
    <w:rsid w:val="003B484B"/>
    <w:rsid w:val="003D0F39"/>
    <w:rsid w:val="004231A1"/>
    <w:rsid w:val="00434C2F"/>
    <w:rsid w:val="0048185E"/>
    <w:rsid w:val="00491D9B"/>
    <w:rsid w:val="004C4669"/>
    <w:rsid w:val="00521E0D"/>
    <w:rsid w:val="00547E9F"/>
    <w:rsid w:val="005948DB"/>
    <w:rsid w:val="00594CC0"/>
    <w:rsid w:val="005A0764"/>
    <w:rsid w:val="005A0F46"/>
    <w:rsid w:val="005A19A1"/>
    <w:rsid w:val="005B07BA"/>
    <w:rsid w:val="005B181F"/>
    <w:rsid w:val="005B37EE"/>
    <w:rsid w:val="005B4024"/>
    <w:rsid w:val="005C34D0"/>
    <w:rsid w:val="005D7AB6"/>
    <w:rsid w:val="00611FFC"/>
    <w:rsid w:val="0061498F"/>
    <w:rsid w:val="0063314C"/>
    <w:rsid w:val="0067749A"/>
    <w:rsid w:val="006C633A"/>
    <w:rsid w:val="006F1BC8"/>
    <w:rsid w:val="007359EE"/>
    <w:rsid w:val="00744650"/>
    <w:rsid w:val="00747ADC"/>
    <w:rsid w:val="00762E11"/>
    <w:rsid w:val="00773C57"/>
    <w:rsid w:val="007A6006"/>
    <w:rsid w:val="007C2032"/>
    <w:rsid w:val="007C42ED"/>
    <w:rsid w:val="007F62FC"/>
    <w:rsid w:val="00805642"/>
    <w:rsid w:val="00845483"/>
    <w:rsid w:val="00862A75"/>
    <w:rsid w:val="0086373D"/>
    <w:rsid w:val="00873613"/>
    <w:rsid w:val="00896E91"/>
    <w:rsid w:val="008B1A28"/>
    <w:rsid w:val="008D4553"/>
    <w:rsid w:val="008F17F8"/>
    <w:rsid w:val="00900EB8"/>
    <w:rsid w:val="0092038A"/>
    <w:rsid w:val="00993D75"/>
    <w:rsid w:val="00994160"/>
    <w:rsid w:val="009D64BF"/>
    <w:rsid w:val="009E7247"/>
    <w:rsid w:val="00A504F2"/>
    <w:rsid w:val="00A577E1"/>
    <w:rsid w:val="00A67AAA"/>
    <w:rsid w:val="00A70725"/>
    <w:rsid w:val="00AA26F0"/>
    <w:rsid w:val="00AB7841"/>
    <w:rsid w:val="00AF46FF"/>
    <w:rsid w:val="00B11B0B"/>
    <w:rsid w:val="00B67AB1"/>
    <w:rsid w:val="00B71BCA"/>
    <w:rsid w:val="00B9668E"/>
    <w:rsid w:val="00BA5AA2"/>
    <w:rsid w:val="00BC58C8"/>
    <w:rsid w:val="00BD1707"/>
    <w:rsid w:val="00C1372E"/>
    <w:rsid w:val="00C364DC"/>
    <w:rsid w:val="00C44FCD"/>
    <w:rsid w:val="00C55C96"/>
    <w:rsid w:val="00C66E93"/>
    <w:rsid w:val="00C7661C"/>
    <w:rsid w:val="00C776EE"/>
    <w:rsid w:val="00CB0A3D"/>
    <w:rsid w:val="00CB40D2"/>
    <w:rsid w:val="00CC45DC"/>
    <w:rsid w:val="00CC51CA"/>
    <w:rsid w:val="00CD7D86"/>
    <w:rsid w:val="00CF57AD"/>
    <w:rsid w:val="00D5640A"/>
    <w:rsid w:val="00DA3938"/>
    <w:rsid w:val="00DD007F"/>
    <w:rsid w:val="00DD3F06"/>
    <w:rsid w:val="00DF4F86"/>
    <w:rsid w:val="00E07C2C"/>
    <w:rsid w:val="00E25C19"/>
    <w:rsid w:val="00E43E73"/>
    <w:rsid w:val="00E725DF"/>
    <w:rsid w:val="00E7673B"/>
    <w:rsid w:val="00E83DBB"/>
    <w:rsid w:val="00E86925"/>
    <w:rsid w:val="00E86ECB"/>
    <w:rsid w:val="00E906FB"/>
    <w:rsid w:val="00E92EE3"/>
    <w:rsid w:val="00EA1DCB"/>
    <w:rsid w:val="00EA52F3"/>
    <w:rsid w:val="00EB4134"/>
    <w:rsid w:val="00EC1248"/>
    <w:rsid w:val="00ED69C7"/>
    <w:rsid w:val="00F06F6C"/>
    <w:rsid w:val="00F07B0C"/>
    <w:rsid w:val="00F32A2D"/>
    <w:rsid w:val="00F767E2"/>
    <w:rsid w:val="00FE4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F39"/>
    <w:pPr>
      <w:ind w:left="720"/>
      <w:contextualSpacing/>
    </w:pPr>
  </w:style>
  <w:style w:type="character" w:customStyle="1" w:styleId="fontStyleText">
    <w:name w:val="fontStyleText"/>
    <w:rsid w:val="0038314F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38314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fontstyle01">
    <w:name w:val="fontstyle01"/>
    <w:basedOn w:val="a0"/>
    <w:rsid w:val="0084548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4548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454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41">
    <w:name w:val="fontstyle41"/>
    <w:basedOn w:val="a0"/>
    <w:rsid w:val="00845483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845483"/>
    <w:rPr>
      <w:rFonts w:ascii="Wingdings" w:hAnsi="Wingdings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7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D7D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4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C7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661C"/>
  </w:style>
  <w:style w:type="paragraph" w:styleId="a8">
    <w:name w:val="footer"/>
    <w:basedOn w:val="a"/>
    <w:link w:val="a9"/>
    <w:uiPriority w:val="99"/>
    <w:unhideWhenUsed/>
    <w:rsid w:val="00C76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661C"/>
  </w:style>
  <w:style w:type="character" w:customStyle="1" w:styleId="c0">
    <w:name w:val="c0"/>
    <w:basedOn w:val="a0"/>
    <w:rsid w:val="00C66E93"/>
  </w:style>
  <w:style w:type="character" w:styleId="aa">
    <w:name w:val="Hyperlink"/>
    <w:basedOn w:val="a0"/>
    <w:uiPriority w:val="99"/>
    <w:unhideWhenUsed/>
    <w:rsid w:val="00C66E9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7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73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00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847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obr.ru/article/64372-kak-organizovat-rabotu-s-detmi-inofonami-v-detskom-sad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pk-portal.mgn.ru/conf/3_&#1055;&#1080;&#1089;&#1072;&#1088;&#1077;&#1074;&#1072;%20&#1053;.&#1040;.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6B8005-4925-4CE2-BEFC-D1949C036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7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Karasik</dc:creator>
  <cp:keywords/>
  <dc:description/>
  <cp:lastModifiedBy>metodist-Litvyak</cp:lastModifiedBy>
  <cp:revision>60</cp:revision>
  <cp:lastPrinted>2025-03-31T04:37:00Z</cp:lastPrinted>
  <dcterms:created xsi:type="dcterms:W3CDTF">2025-03-27T04:14:00Z</dcterms:created>
  <dcterms:modified xsi:type="dcterms:W3CDTF">2025-04-08T04:51:00Z</dcterms:modified>
</cp:coreProperties>
</file>