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202" w:rsidRPr="00EB1586" w:rsidRDefault="008A4202" w:rsidP="009135D9">
      <w:pPr>
        <w:pStyle w:val="21"/>
        <w:widowControl w:val="0"/>
        <w:spacing w:after="0" w:line="240" w:lineRule="auto"/>
        <w:ind w:left="0" w:firstLine="709"/>
        <w:jc w:val="center"/>
        <w:rPr>
          <w:caps/>
          <w:color w:val="000000" w:themeColor="text1"/>
          <w:sz w:val="28"/>
          <w:szCs w:val="28"/>
        </w:rPr>
      </w:pPr>
      <w:r w:rsidRPr="00EB1586">
        <w:rPr>
          <w:caps/>
          <w:color w:val="000000" w:themeColor="text1"/>
          <w:sz w:val="28"/>
          <w:szCs w:val="28"/>
        </w:rPr>
        <w:t>Биоэнергопластика как нетрадиционная форма проведения артикуляционной гимнастики с детьми старшего дошкольн</w:t>
      </w:r>
      <w:r w:rsidR="00EB1586">
        <w:rPr>
          <w:caps/>
          <w:color w:val="000000" w:themeColor="text1"/>
          <w:sz w:val="28"/>
          <w:szCs w:val="28"/>
        </w:rPr>
        <w:t>ого возраста с нарушениями речи</w:t>
      </w:r>
    </w:p>
    <w:p w:rsidR="008A4202" w:rsidRPr="00EB1586" w:rsidRDefault="008A4202" w:rsidP="00E76D70">
      <w:pPr>
        <w:ind w:firstLine="709"/>
        <w:jc w:val="right"/>
        <w:rPr>
          <w:color w:val="000000" w:themeColor="text1"/>
          <w:sz w:val="24"/>
          <w:szCs w:val="24"/>
        </w:rPr>
      </w:pPr>
      <w:r w:rsidRPr="008A4202">
        <w:rPr>
          <w:color w:val="000000" w:themeColor="text1"/>
          <w:sz w:val="28"/>
          <w:szCs w:val="28"/>
        </w:rPr>
        <w:t>Богоявленская Инна Николаевна</w:t>
      </w:r>
    </w:p>
    <w:p w:rsidR="00E76D70" w:rsidRPr="008A4202" w:rsidRDefault="00E76D70" w:rsidP="00E76D70">
      <w:pPr>
        <w:ind w:firstLine="709"/>
        <w:jc w:val="right"/>
        <w:rPr>
          <w:color w:val="000000" w:themeColor="text1"/>
          <w:sz w:val="28"/>
          <w:szCs w:val="28"/>
        </w:rPr>
      </w:pPr>
      <w:r w:rsidRPr="008A4202">
        <w:rPr>
          <w:color w:val="000000" w:themeColor="text1"/>
          <w:sz w:val="28"/>
          <w:szCs w:val="28"/>
        </w:rPr>
        <w:t>МБДОУ «Д</w:t>
      </w:r>
      <w:r>
        <w:rPr>
          <w:color w:val="000000" w:themeColor="text1"/>
          <w:sz w:val="28"/>
          <w:szCs w:val="28"/>
        </w:rPr>
        <w:t>С</w:t>
      </w:r>
      <w:r w:rsidRPr="008A4202">
        <w:rPr>
          <w:color w:val="000000" w:themeColor="text1"/>
          <w:sz w:val="28"/>
          <w:szCs w:val="28"/>
        </w:rPr>
        <w:t xml:space="preserve"> №</w:t>
      </w:r>
      <w:r>
        <w:rPr>
          <w:color w:val="000000" w:themeColor="text1"/>
          <w:sz w:val="28"/>
          <w:szCs w:val="28"/>
        </w:rPr>
        <w:t>99</w:t>
      </w:r>
      <w:r w:rsidRPr="008A4202">
        <w:rPr>
          <w:color w:val="000000" w:themeColor="text1"/>
          <w:sz w:val="28"/>
          <w:szCs w:val="28"/>
        </w:rPr>
        <w:t xml:space="preserve"> «</w:t>
      </w:r>
      <w:r>
        <w:rPr>
          <w:color w:val="000000" w:themeColor="text1"/>
          <w:sz w:val="28"/>
          <w:szCs w:val="28"/>
        </w:rPr>
        <w:t>Топ-Топ</w:t>
      </w:r>
      <w:r w:rsidRPr="008A4202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>,</w:t>
      </w:r>
    </w:p>
    <w:p w:rsidR="002228BD" w:rsidRDefault="00E76D70" w:rsidP="00E76D70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8A4202" w:rsidRPr="008A4202">
        <w:rPr>
          <w:color w:val="000000" w:themeColor="text1"/>
          <w:sz w:val="28"/>
          <w:szCs w:val="28"/>
        </w:rPr>
        <w:t xml:space="preserve">читель-логопед </w:t>
      </w:r>
    </w:p>
    <w:p w:rsidR="008A4202" w:rsidRPr="008A4202" w:rsidRDefault="00E76D70" w:rsidP="00E76D70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первой </w:t>
      </w:r>
      <w:r w:rsidR="008A4202" w:rsidRPr="008A4202">
        <w:rPr>
          <w:color w:val="000000" w:themeColor="text1"/>
          <w:sz w:val="28"/>
          <w:szCs w:val="28"/>
        </w:rPr>
        <w:t>квалификационной категории</w:t>
      </w:r>
    </w:p>
    <w:p w:rsidR="008A4202" w:rsidRDefault="002228BD" w:rsidP="00E76D70">
      <w:pPr>
        <w:ind w:firstLine="70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8A4202" w:rsidRPr="008A4202">
        <w:rPr>
          <w:color w:val="000000" w:themeColor="text1"/>
          <w:sz w:val="28"/>
          <w:szCs w:val="28"/>
        </w:rPr>
        <w:t>9135059080</w:t>
      </w:r>
    </w:p>
    <w:p w:rsidR="008A4202" w:rsidRDefault="008A4202" w:rsidP="00E76D70">
      <w:pPr>
        <w:ind w:firstLine="709"/>
        <w:jc w:val="right"/>
        <w:rPr>
          <w:color w:val="000000" w:themeColor="text1"/>
          <w:sz w:val="28"/>
          <w:szCs w:val="28"/>
        </w:rPr>
      </w:pPr>
    </w:p>
    <w:p w:rsidR="008175D5" w:rsidRDefault="008175D5" w:rsidP="008B09B2">
      <w:pPr>
        <w:ind w:firstLine="709"/>
        <w:jc w:val="both"/>
        <w:rPr>
          <w:color w:val="000000" w:themeColor="text1"/>
          <w:sz w:val="28"/>
          <w:szCs w:val="28"/>
        </w:rPr>
      </w:pPr>
      <w:r w:rsidRPr="008175D5">
        <w:rPr>
          <w:color w:val="000000" w:themeColor="text1"/>
          <w:sz w:val="28"/>
          <w:szCs w:val="28"/>
        </w:rPr>
        <w:t>В коррекционной работе в логопедически</w:t>
      </w:r>
      <w:r>
        <w:rPr>
          <w:color w:val="000000" w:themeColor="text1"/>
          <w:sz w:val="28"/>
          <w:szCs w:val="28"/>
        </w:rPr>
        <w:t xml:space="preserve">х группах для детей с тяжёлыми </w:t>
      </w:r>
      <w:r w:rsidRPr="008175D5">
        <w:rPr>
          <w:color w:val="000000" w:themeColor="text1"/>
          <w:sz w:val="28"/>
          <w:szCs w:val="28"/>
        </w:rPr>
        <w:t>нарушениями речи существенную роль играет воспитание у детей кинестетических ощущений ор</w:t>
      </w:r>
      <w:r>
        <w:rPr>
          <w:color w:val="000000" w:themeColor="text1"/>
          <w:sz w:val="28"/>
          <w:szCs w:val="28"/>
        </w:rPr>
        <w:t xml:space="preserve">ганов артикуляции, позволяющих </w:t>
      </w:r>
      <w:r w:rsidRPr="008175D5">
        <w:rPr>
          <w:color w:val="000000" w:themeColor="text1"/>
          <w:sz w:val="28"/>
          <w:szCs w:val="28"/>
        </w:rPr>
        <w:t>почувствовать контрастность положения языка, челюстей, губ, направленность  выдоха. Их чёткость обусловлена осязательными ощущениями, что особенно важно на начальных этапах постановки звуков, когда ещё не сформирована</w:t>
      </w:r>
      <w:r>
        <w:rPr>
          <w:color w:val="000000" w:themeColor="text1"/>
          <w:sz w:val="28"/>
          <w:szCs w:val="28"/>
        </w:rPr>
        <w:t xml:space="preserve"> </w:t>
      </w:r>
      <w:r w:rsidRPr="008175D5">
        <w:rPr>
          <w:color w:val="000000" w:themeColor="text1"/>
          <w:sz w:val="28"/>
          <w:szCs w:val="28"/>
        </w:rPr>
        <w:t>слуховая дифференциация.</w:t>
      </w:r>
    </w:p>
    <w:p w:rsidR="008175D5" w:rsidRDefault="008175D5" w:rsidP="008175D5">
      <w:pPr>
        <w:ind w:firstLine="709"/>
        <w:jc w:val="both"/>
      </w:pPr>
      <w:r w:rsidRPr="008175D5">
        <w:rPr>
          <w:color w:val="000000" w:themeColor="text1"/>
          <w:sz w:val="28"/>
          <w:szCs w:val="28"/>
        </w:rPr>
        <w:t>Логопедическое воздействия на детей с реч</w:t>
      </w:r>
      <w:r>
        <w:rPr>
          <w:color w:val="000000" w:themeColor="text1"/>
          <w:sz w:val="28"/>
          <w:szCs w:val="28"/>
        </w:rPr>
        <w:t xml:space="preserve">евой патологией осуществляется </w:t>
      </w:r>
      <w:r w:rsidRPr="008175D5">
        <w:rPr>
          <w:color w:val="000000" w:themeColor="text1"/>
          <w:sz w:val="28"/>
          <w:szCs w:val="28"/>
        </w:rPr>
        <w:t xml:space="preserve">в несколько этапов. Одним из первых этапов, способствующим формированию правильного звукопроизношения, является артикуляционная  гимнастика, которая способствует развитию и укреплению мышц </w:t>
      </w:r>
      <w:proofErr w:type="spellStart"/>
      <w:r w:rsidRPr="008175D5">
        <w:rPr>
          <w:color w:val="000000" w:themeColor="text1"/>
          <w:sz w:val="28"/>
          <w:szCs w:val="28"/>
        </w:rPr>
        <w:t>речедвигательного</w:t>
      </w:r>
      <w:proofErr w:type="spellEnd"/>
      <w:r w:rsidRPr="008175D5">
        <w:rPr>
          <w:color w:val="000000" w:themeColor="text1"/>
          <w:sz w:val="28"/>
          <w:szCs w:val="28"/>
        </w:rPr>
        <w:t xml:space="preserve"> анализатора, что в свою очередь помогает д</w:t>
      </w:r>
      <w:r>
        <w:rPr>
          <w:color w:val="000000" w:themeColor="text1"/>
          <w:sz w:val="28"/>
          <w:szCs w:val="28"/>
        </w:rPr>
        <w:t>лительному удерживанию артикуля</w:t>
      </w:r>
      <w:r w:rsidRPr="008175D5">
        <w:rPr>
          <w:color w:val="000000" w:themeColor="text1"/>
          <w:sz w:val="28"/>
          <w:szCs w:val="28"/>
        </w:rPr>
        <w:t>ционных поз и правильному звукопроизношению</w:t>
      </w:r>
      <w:r>
        <w:rPr>
          <w:color w:val="000000" w:themeColor="text1"/>
          <w:sz w:val="28"/>
          <w:szCs w:val="28"/>
        </w:rPr>
        <w:t>.</w:t>
      </w:r>
      <w:r w:rsidRPr="008175D5">
        <w:t xml:space="preserve"> </w:t>
      </w:r>
    </w:p>
    <w:p w:rsidR="008175D5" w:rsidRDefault="008175D5" w:rsidP="008175D5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</w:t>
      </w:r>
      <w:r w:rsidRPr="008175D5">
        <w:rPr>
          <w:color w:val="000000" w:themeColor="text1"/>
          <w:sz w:val="28"/>
          <w:szCs w:val="28"/>
        </w:rPr>
        <w:t xml:space="preserve">жедневные занятия </w:t>
      </w:r>
      <w:r>
        <w:rPr>
          <w:color w:val="000000" w:themeColor="text1"/>
          <w:sz w:val="28"/>
          <w:szCs w:val="28"/>
        </w:rPr>
        <w:t xml:space="preserve">артикуляционной </w:t>
      </w:r>
      <w:r w:rsidRPr="008175D5">
        <w:rPr>
          <w:color w:val="000000" w:themeColor="text1"/>
          <w:sz w:val="28"/>
          <w:szCs w:val="28"/>
        </w:rPr>
        <w:t xml:space="preserve">гимнастикой снижают интерес детей к этому процессу. Поэтому </w:t>
      </w:r>
      <w:r>
        <w:rPr>
          <w:color w:val="000000" w:themeColor="text1"/>
          <w:sz w:val="28"/>
          <w:szCs w:val="28"/>
        </w:rPr>
        <w:t>есть необходимость</w:t>
      </w:r>
      <w:r w:rsidRPr="008175D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использования нестандартных методов к</w:t>
      </w:r>
      <w:r w:rsidRPr="008175D5">
        <w:rPr>
          <w:color w:val="000000" w:themeColor="text1"/>
          <w:sz w:val="28"/>
          <w:szCs w:val="28"/>
        </w:rPr>
        <w:t xml:space="preserve"> выполнению артикуляционной гимнастики</w:t>
      </w:r>
      <w:r>
        <w:rPr>
          <w:color w:val="000000" w:themeColor="text1"/>
          <w:sz w:val="28"/>
          <w:szCs w:val="28"/>
        </w:rPr>
        <w:t>, которым является</w:t>
      </w:r>
      <w:r w:rsidRPr="008175D5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технология</w:t>
      </w:r>
      <w:r w:rsidRPr="008175D5">
        <w:rPr>
          <w:color w:val="000000" w:themeColor="text1"/>
          <w:sz w:val="28"/>
          <w:szCs w:val="28"/>
        </w:rPr>
        <w:t xml:space="preserve"> </w:t>
      </w:r>
      <w:proofErr w:type="spellStart"/>
      <w:r w:rsidRPr="008175D5">
        <w:rPr>
          <w:color w:val="000000" w:themeColor="text1"/>
          <w:sz w:val="28"/>
          <w:szCs w:val="28"/>
        </w:rPr>
        <w:t>биоэнергопластика</w:t>
      </w:r>
      <w:proofErr w:type="spellEnd"/>
      <w:r w:rsidRPr="008175D5">
        <w:rPr>
          <w:color w:val="000000" w:themeColor="text1"/>
          <w:sz w:val="28"/>
          <w:szCs w:val="28"/>
        </w:rPr>
        <w:t>.</w:t>
      </w:r>
    </w:p>
    <w:p w:rsidR="008B09B2" w:rsidRPr="008B09B2" w:rsidRDefault="008B09B2" w:rsidP="008B09B2">
      <w:pPr>
        <w:ind w:firstLine="709"/>
        <w:jc w:val="both"/>
        <w:rPr>
          <w:color w:val="000000" w:themeColor="text1"/>
          <w:sz w:val="28"/>
          <w:szCs w:val="28"/>
        </w:rPr>
      </w:pPr>
      <w:r w:rsidRPr="008B09B2">
        <w:rPr>
          <w:color w:val="000000" w:themeColor="text1"/>
          <w:sz w:val="28"/>
          <w:szCs w:val="28"/>
        </w:rPr>
        <w:t>Термин «</w:t>
      </w:r>
      <w:proofErr w:type="spellStart"/>
      <w:r w:rsidRPr="008B09B2">
        <w:rPr>
          <w:color w:val="000000" w:themeColor="text1"/>
          <w:sz w:val="28"/>
          <w:szCs w:val="28"/>
        </w:rPr>
        <w:t>биоэнергопластика</w:t>
      </w:r>
      <w:proofErr w:type="spellEnd"/>
      <w:r w:rsidRPr="008B09B2">
        <w:rPr>
          <w:color w:val="000000" w:themeColor="text1"/>
          <w:sz w:val="28"/>
          <w:szCs w:val="28"/>
        </w:rPr>
        <w:t>» состоит из двух слов: биоэнергия и пластик</w:t>
      </w:r>
      <w:r>
        <w:rPr>
          <w:color w:val="000000" w:themeColor="text1"/>
          <w:sz w:val="28"/>
          <w:szCs w:val="28"/>
        </w:rPr>
        <w:t>а. По мнению Ирины Викторовны</w:t>
      </w:r>
      <w:r w:rsidRPr="008B09B2">
        <w:rPr>
          <w:color w:val="000000" w:themeColor="text1"/>
          <w:sz w:val="28"/>
          <w:szCs w:val="28"/>
        </w:rPr>
        <w:t xml:space="preserve"> </w:t>
      </w:r>
      <w:proofErr w:type="spellStart"/>
      <w:r w:rsidRPr="008B09B2">
        <w:rPr>
          <w:color w:val="000000" w:themeColor="text1"/>
          <w:sz w:val="28"/>
          <w:szCs w:val="28"/>
        </w:rPr>
        <w:t>Курис</w:t>
      </w:r>
      <w:proofErr w:type="spellEnd"/>
      <w:r w:rsidRPr="008B09B2">
        <w:rPr>
          <w:color w:val="000000" w:themeColor="text1"/>
          <w:sz w:val="28"/>
          <w:szCs w:val="28"/>
        </w:rPr>
        <w:t>,</w:t>
      </w:r>
      <w:r w:rsidRPr="008B09B2">
        <w:t xml:space="preserve"> </w:t>
      </w:r>
      <w:r w:rsidRPr="008B09B2">
        <w:rPr>
          <w:color w:val="000000" w:themeColor="text1"/>
          <w:sz w:val="28"/>
          <w:szCs w:val="28"/>
        </w:rPr>
        <w:t>кандидат</w:t>
      </w:r>
      <w:r>
        <w:rPr>
          <w:color w:val="000000" w:themeColor="text1"/>
          <w:sz w:val="28"/>
          <w:szCs w:val="28"/>
        </w:rPr>
        <w:t>а</w:t>
      </w:r>
      <w:r w:rsidRPr="008B09B2">
        <w:rPr>
          <w:color w:val="000000" w:themeColor="text1"/>
          <w:sz w:val="28"/>
          <w:szCs w:val="28"/>
        </w:rPr>
        <w:t xml:space="preserve"> педагогических наук, автор</w:t>
      </w:r>
      <w:r>
        <w:rPr>
          <w:color w:val="000000" w:themeColor="text1"/>
          <w:sz w:val="28"/>
          <w:szCs w:val="28"/>
        </w:rPr>
        <w:t xml:space="preserve">а методики </w:t>
      </w:r>
      <w:proofErr w:type="spellStart"/>
      <w:r>
        <w:rPr>
          <w:color w:val="000000" w:themeColor="text1"/>
          <w:sz w:val="28"/>
          <w:szCs w:val="28"/>
        </w:rPr>
        <w:t>биоэнергопластики</w:t>
      </w:r>
      <w:proofErr w:type="spellEnd"/>
      <w:r>
        <w:rPr>
          <w:color w:val="000000" w:themeColor="text1"/>
          <w:sz w:val="28"/>
          <w:szCs w:val="28"/>
        </w:rPr>
        <w:t>,</w:t>
      </w:r>
      <w:r w:rsidRPr="008B09B2">
        <w:rPr>
          <w:color w:val="000000" w:themeColor="text1"/>
          <w:sz w:val="28"/>
          <w:szCs w:val="28"/>
        </w:rPr>
        <w:t xml:space="preserve"> </w:t>
      </w:r>
      <w:proofErr w:type="spellStart"/>
      <w:r w:rsidRPr="008B09B2">
        <w:rPr>
          <w:color w:val="000000" w:themeColor="text1"/>
          <w:sz w:val="28"/>
          <w:szCs w:val="28"/>
        </w:rPr>
        <w:t>биоэнергия</w:t>
      </w:r>
      <w:proofErr w:type="spellEnd"/>
      <w:r w:rsidRPr="008B09B2">
        <w:rPr>
          <w:color w:val="000000" w:themeColor="text1"/>
          <w:sz w:val="28"/>
          <w:szCs w:val="28"/>
        </w:rPr>
        <w:t xml:space="preserve"> – это та энергия, ко</w:t>
      </w:r>
      <w:r w:rsidR="009236A4">
        <w:rPr>
          <w:color w:val="000000" w:themeColor="text1"/>
          <w:sz w:val="28"/>
          <w:szCs w:val="28"/>
        </w:rPr>
        <w:t xml:space="preserve">торая находится внутри </w:t>
      </w:r>
      <w:r w:rsidR="00C64940">
        <w:rPr>
          <w:color w:val="000000" w:themeColor="text1"/>
          <w:sz w:val="28"/>
          <w:szCs w:val="28"/>
        </w:rPr>
        <w:t>человека,</w:t>
      </w:r>
      <w:r w:rsidRPr="008B09B2">
        <w:rPr>
          <w:color w:val="000000" w:themeColor="text1"/>
          <w:sz w:val="28"/>
          <w:szCs w:val="28"/>
        </w:rPr>
        <w:t xml:space="preserve"> а основа методики — плавные, раскреп</w:t>
      </w:r>
      <w:r>
        <w:rPr>
          <w:color w:val="000000" w:themeColor="text1"/>
          <w:sz w:val="28"/>
          <w:szCs w:val="28"/>
        </w:rPr>
        <w:t xml:space="preserve">ощённые движения тела и рук.  </w:t>
      </w:r>
      <w:r w:rsidR="00F8145C">
        <w:rPr>
          <w:rStyle w:val="a7"/>
          <w:color w:val="000000" w:themeColor="text1"/>
          <w:sz w:val="28"/>
          <w:szCs w:val="28"/>
        </w:rPr>
        <w:footnoteReference w:id="1"/>
      </w:r>
    </w:p>
    <w:p w:rsidR="008B09B2" w:rsidRDefault="008B09B2" w:rsidP="008B09B2">
      <w:pPr>
        <w:ind w:firstLine="709"/>
        <w:jc w:val="both"/>
        <w:rPr>
          <w:color w:val="000000" w:themeColor="text1"/>
          <w:sz w:val="28"/>
          <w:szCs w:val="28"/>
        </w:rPr>
      </w:pPr>
      <w:proofErr w:type="spellStart"/>
      <w:r w:rsidRPr="008B09B2">
        <w:rPr>
          <w:color w:val="000000" w:themeColor="text1"/>
          <w:sz w:val="28"/>
          <w:szCs w:val="28"/>
        </w:rPr>
        <w:t>Биоэнергопластика</w:t>
      </w:r>
      <w:proofErr w:type="spellEnd"/>
      <w:r w:rsidRPr="008B09B2">
        <w:rPr>
          <w:color w:val="000000" w:themeColor="text1"/>
          <w:sz w:val="28"/>
          <w:szCs w:val="28"/>
        </w:rPr>
        <w:t xml:space="preserve">, по </w:t>
      </w:r>
      <w:r>
        <w:rPr>
          <w:color w:val="000000" w:themeColor="text1"/>
          <w:sz w:val="28"/>
          <w:szCs w:val="28"/>
        </w:rPr>
        <w:t xml:space="preserve">мнению И.В. </w:t>
      </w:r>
      <w:proofErr w:type="spellStart"/>
      <w:r w:rsidRPr="008B09B2">
        <w:rPr>
          <w:color w:val="000000" w:themeColor="text1"/>
          <w:sz w:val="28"/>
          <w:szCs w:val="28"/>
        </w:rPr>
        <w:t>Курис</w:t>
      </w:r>
      <w:proofErr w:type="spellEnd"/>
      <w:r w:rsidRPr="008B09B2">
        <w:rPr>
          <w:color w:val="000000" w:themeColor="text1"/>
          <w:sz w:val="28"/>
          <w:szCs w:val="28"/>
        </w:rPr>
        <w:t>, улучшает психологическую базу речи, оптимизирует моторные способности ребёнка, способствует коррекции фонематических процессов и звукопроизношения</w:t>
      </w:r>
    </w:p>
    <w:p w:rsidR="008175D5" w:rsidRPr="009577C2" w:rsidRDefault="008175D5" w:rsidP="008A420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8175D5">
        <w:rPr>
          <w:color w:val="000000" w:themeColor="text1"/>
          <w:sz w:val="28"/>
          <w:szCs w:val="28"/>
        </w:rPr>
        <w:t>овмест</w:t>
      </w:r>
      <w:r>
        <w:rPr>
          <w:color w:val="000000" w:themeColor="text1"/>
          <w:sz w:val="28"/>
          <w:szCs w:val="28"/>
        </w:rPr>
        <w:t>ное взаимодействие руки и языка, развитие</w:t>
      </w:r>
      <w:r w:rsidRPr="008175D5">
        <w:t xml:space="preserve"> </w:t>
      </w:r>
      <w:r w:rsidRPr="008175D5">
        <w:rPr>
          <w:color w:val="000000" w:themeColor="text1"/>
          <w:sz w:val="28"/>
          <w:szCs w:val="28"/>
        </w:rPr>
        <w:t>кинестетических ощущений органов артикуляции</w:t>
      </w:r>
      <w:r>
        <w:rPr>
          <w:color w:val="000000" w:themeColor="text1"/>
          <w:sz w:val="28"/>
          <w:szCs w:val="28"/>
        </w:rPr>
        <w:t xml:space="preserve"> возможно благодаря использованию </w:t>
      </w:r>
      <w:r w:rsidRPr="008175D5"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биоэнергопластики</w:t>
      </w:r>
      <w:proofErr w:type="spellEnd"/>
      <w:r>
        <w:rPr>
          <w:color w:val="000000" w:themeColor="text1"/>
          <w:sz w:val="28"/>
          <w:szCs w:val="28"/>
        </w:rPr>
        <w:t>.</w:t>
      </w:r>
      <w:r w:rsidRPr="008175D5">
        <w:rPr>
          <w:color w:val="000000" w:themeColor="text1"/>
          <w:sz w:val="28"/>
          <w:szCs w:val="28"/>
        </w:rPr>
        <w:t xml:space="preserve"> По данным исследований движения тела, совместные движения рук и артикуляционного аппарата, если они пластичны, раскрепощены и свободны, помогают активизировать естественное распределение биоэнергии в организме. Это оказывает чрезвычайно </w:t>
      </w:r>
      <w:r w:rsidRPr="008175D5">
        <w:rPr>
          <w:color w:val="000000" w:themeColor="text1"/>
          <w:sz w:val="28"/>
          <w:szCs w:val="28"/>
        </w:rPr>
        <w:lastRenderedPageBreak/>
        <w:t>благотворное влияние на активизацию интеллектуальной деятельности детей, развивает координацию движений и мелкую моторику.</w:t>
      </w:r>
      <w:r w:rsidR="009577C2">
        <w:rPr>
          <w:color w:val="000000" w:themeColor="text1"/>
          <w:sz w:val="28"/>
          <w:szCs w:val="28"/>
        </w:rPr>
        <w:t xml:space="preserve"> </w:t>
      </w:r>
    </w:p>
    <w:p w:rsidR="008B09B2" w:rsidRPr="008B09B2" w:rsidRDefault="008B09B2" w:rsidP="008B09B2">
      <w:pPr>
        <w:ind w:firstLine="709"/>
        <w:jc w:val="both"/>
        <w:rPr>
          <w:color w:val="000000" w:themeColor="text1"/>
          <w:sz w:val="28"/>
          <w:szCs w:val="28"/>
        </w:rPr>
      </w:pPr>
      <w:r w:rsidRPr="008B09B2">
        <w:rPr>
          <w:color w:val="000000" w:themeColor="text1"/>
          <w:sz w:val="28"/>
          <w:szCs w:val="28"/>
        </w:rPr>
        <w:t>Это создает стимулирующее воздействие, на функциональное состояние коры головного мозга, создавая кинестетические ощущения. Большую роль кинестетических ощущени</w:t>
      </w:r>
      <w:r>
        <w:rPr>
          <w:color w:val="000000" w:themeColor="text1"/>
          <w:sz w:val="28"/>
          <w:szCs w:val="28"/>
        </w:rPr>
        <w:t xml:space="preserve">й, в развитии речи, отмечал Николай Иванович </w:t>
      </w:r>
      <w:proofErr w:type="spellStart"/>
      <w:r w:rsidRPr="008B09B2">
        <w:rPr>
          <w:color w:val="000000" w:themeColor="text1"/>
          <w:sz w:val="28"/>
          <w:szCs w:val="28"/>
        </w:rPr>
        <w:t>Жинкин</w:t>
      </w:r>
      <w:proofErr w:type="spellEnd"/>
      <w:r w:rsidRPr="008B09B2">
        <w:rPr>
          <w:color w:val="000000" w:themeColor="text1"/>
          <w:sz w:val="28"/>
          <w:szCs w:val="28"/>
        </w:rPr>
        <w:t>, советский лингвист и психолог</w:t>
      </w:r>
      <w:r>
        <w:rPr>
          <w:color w:val="000000" w:themeColor="text1"/>
          <w:sz w:val="28"/>
          <w:szCs w:val="28"/>
        </w:rPr>
        <w:t>. С</w:t>
      </w:r>
      <w:r w:rsidRPr="008B09B2">
        <w:rPr>
          <w:color w:val="000000" w:themeColor="text1"/>
          <w:sz w:val="28"/>
          <w:szCs w:val="28"/>
        </w:rPr>
        <w:t>очетание движений речевого аппарата и кистей рук усиливают кинетическую афферентацию, которая является важнейшим звеном целостной речевой функциональной системы, обеспечивающей постнатальное созревание кор</w:t>
      </w:r>
      <w:r>
        <w:rPr>
          <w:color w:val="000000" w:themeColor="text1"/>
          <w:sz w:val="28"/>
          <w:szCs w:val="28"/>
        </w:rPr>
        <w:t>ковых речевых зон.</w:t>
      </w:r>
      <w:r w:rsidR="003D1C9D">
        <w:rPr>
          <w:rStyle w:val="a7"/>
          <w:color w:val="000000" w:themeColor="text1"/>
          <w:sz w:val="28"/>
          <w:szCs w:val="28"/>
        </w:rPr>
        <w:footnoteReference w:id="2"/>
      </w:r>
    </w:p>
    <w:p w:rsidR="008175D5" w:rsidRPr="007760F7" w:rsidRDefault="008175D5" w:rsidP="008175D5">
      <w:pPr>
        <w:ind w:firstLine="709"/>
        <w:jc w:val="both"/>
        <w:rPr>
          <w:color w:val="000000" w:themeColor="text1"/>
          <w:sz w:val="28"/>
          <w:szCs w:val="28"/>
        </w:rPr>
      </w:pPr>
      <w:r w:rsidRPr="008175D5">
        <w:rPr>
          <w:color w:val="000000" w:themeColor="text1"/>
          <w:sz w:val="28"/>
          <w:szCs w:val="28"/>
        </w:rPr>
        <w:t xml:space="preserve">Применение артикуляционной гимнастики с </w:t>
      </w:r>
      <w:proofErr w:type="spellStart"/>
      <w:r w:rsidRPr="008175D5">
        <w:rPr>
          <w:color w:val="000000" w:themeColor="text1"/>
          <w:sz w:val="28"/>
          <w:szCs w:val="28"/>
        </w:rPr>
        <w:t>биоэнергопластикой</w:t>
      </w:r>
      <w:proofErr w:type="spellEnd"/>
      <w:r w:rsidRPr="008175D5">
        <w:rPr>
          <w:color w:val="000000" w:themeColor="text1"/>
          <w:sz w:val="28"/>
          <w:szCs w:val="28"/>
        </w:rPr>
        <w:t xml:space="preserve"> способствует привлечению интереса детей к выполнению упражнений, способствует развитию артикуляционной, пальчиковой мотор</w:t>
      </w:r>
      <w:r w:rsidR="008B09B2">
        <w:rPr>
          <w:color w:val="000000" w:themeColor="text1"/>
          <w:sz w:val="28"/>
          <w:szCs w:val="28"/>
        </w:rPr>
        <w:t>ики, совершенствованию координа</w:t>
      </w:r>
      <w:r w:rsidRPr="008175D5">
        <w:rPr>
          <w:color w:val="000000" w:themeColor="text1"/>
          <w:sz w:val="28"/>
          <w:szCs w:val="28"/>
        </w:rPr>
        <w:t>ции движений, развитию памяти, внимания, мышления.</w:t>
      </w:r>
    </w:p>
    <w:p w:rsidR="008175D5" w:rsidRPr="008175D5" w:rsidRDefault="009236A4" w:rsidP="008175D5">
      <w:pPr>
        <w:ind w:firstLine="709"/>
        <w:jc w:val="both"/>
        <w:rPr>
          <w:color w:val="000000" w:themeColor="text1"/>
          <w:sz w:val="28"/>
          <w:szCs w:val="28"/>
        </w:rPr>
      </w:pPr>
      <w:r w:rsidRPr="008175D5">
        <w:rPr>
          <w:color w:val="000000" w:themeColor="text1"/>
          <w:sz w:val="28"/>
          <w:szCs w:val="28"/>
        </w:rPr>
        <w:t>Выполнение</w:t>
      </w:r>
      <w:r w:rsidR="008175D5" w:rsidRPr="008175D5">
        <w:rPr>
          <w:color w:val="000000" w:themeColor="text1"/>
          <w:sz w:val="28"/>
          <w:szCs w:val="28"/>
        </w:rPr>
        <w:t xml:space="preserve"> элементов гимнастики руками и языком требует от ребенка максимальной концентрации зрительного и слухового внимания, сформированной пространственной ориентировки, точных движений пальцами и кистями рук совместно с движениями языка или губ.</w:t>
      </w:r>
    </w:p>
    <w:p w:rsidR="008A4202" w:rsidRPr="008A4202" w:rsidRDefault="008A4202" w:rsidP="008A420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Преимущества </w:t>
      </w:r>
      <w:proofErr w:type="spellStart"/>
      <w:r>
        <w:rPr>
          <w:color w:val="000000" w:themeColor="text1"/>
          <w:sz w:val="28"/>
          <w:szCs w:val="28"/>
        </w:rPr>
        <w:t>биоэнергопластики</w:t>
      </w:r>
      <w:proofErr w:type="spellEnd"/>
      <w:r>
        <w:rPr>
          <w:color w:val="000000" w:themeColor="text1"/>
          <w:sz w:val="28"/>
          <w:szCs w:val="28"/>
        </w:rPr>
        <w:t>:</w:t>
      </w:r>
    </w:p>
    <w:p w:rsidR="008A4202" w:rsidRPr="002228BD" w:rsidRDefault="008A4202" w:rsidP="002228BD">
      <w:pPr>
        <w:pStyle w:val="a9"/>
        <w:numPr>
          <w:ilvl w:val="0"/>
          <w:numId w:val="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 xml:space="preserve">Развитие моторики: Занятия </w:t>
      </w:r>
      <w:proofErr w:type="spellStart"/>
      <w:r w:rsidRPr="002228BD">
        <w:rPr>
          <w:color w:val="000000" w:themeColor="text1"/>
          <w:sz w:val="28"/>
          <w:szCs w:val="28"/>
        </w:rPr>
        <w:t>биоэнергопластикой</w:t>
      </w:r>
      <w:proofErr w:type="spellEnd"/>
      <w:r w:rsidRPr="002228BD">
        <w:rPr>
          <w:color w:val="000000" w:themeColor="text1"/>
          <w:sz w:val="28"/>
          <w:szCs w:val="28"/>
        </w:rPr>
        <w:t xml:space="preserve"> помогают развивать мелкую и крупную моторику, что положительно сказывается на координации движений и артикуляционных навыках.</w:t>
      </w:r>
    </w:p>
    <w:p w:rsidR="008A4202" w:rsidRPr="002228BD" w:rsidRDefault="008A4202" w:rsidP="002228BD">
      <w:pPr>
        <w:pStyle w:val="a9"/>
        <w:numPr>
          <w:ilvl w:val="0"/>
          <w:numId w:val="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Эмоциональное развитие:</w:t>
      </w:r>
      <w:r w:rsidR="009236A4" w:rsidRPr="002228BD">
        <w:rPr>
          <w:color w:val="000000" w:themeColor="text1"/>
          <w:sz w:val="28"/>
          <w:szCs w:val="28"/>
        </w:rPr>
        <w:t xml:space="preserve"> </w:t>
      </w:r>
      <w:r w:rsidRPr="002228BD">
        <w:rPr>
          <w:color w:val="000000" w:themeColor="text1"/>
          <w:sz w:val="28"/>
          <w:szCs w:val="28"/>
        </w:rPr>
        <w:t>Использование пластических элементов позволяет детям выразить свои чувства и эмоции, что важно для формирования уверенности в себе и снятия стресса.</w:t>
      </w:r>
    </w:p>
    <w:p w:rsidR="008B09B2" w:rsidRPr="002228BD" w:rsidRDefault="008A4202" w:rsidP="002228BD">
      <w:pPr>
        <w:pStyle w:val="a9"/>
        <w:numPr>
          <w:ilvl w:val="0"/>
          <w:numId w:val="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Улучшение артикуляции: В процессе выполнения упражнений дети тренируют мышцы лица, губ и языка, что способствует улучшению дикции и четкости произношения.</w:t>
      </w:r>
      <w:r w:rsidR="008B09B2" w:rsidRPr="008B09B2">
        <w:t xml:space="preserve"> </w:t>
      </w:r>
      <w:proofErr w:type="spellStart"/>
      <w:r w:rsidR="008B09B2" w:rsidRPr="002228BD">
        <w:rPr>
          <w:color w:val="000000" w:themeColor="text1"/>
          <w:sz w:val="28"/>
          <w:szCs w:val="28"/>
        </w:rPr>
        <w:t>Биоэнергопластика</w:t>
      </w:r>
      <w:proofErr w:type="spellEnd"/>
      <w:r w:rsidR="008B09B2" w:rsidRPr="002228BD">
        <w:rPr>
          <w:color w:val="000000" w:themeColor="text1"/>
          <w:sz w:val="28"/>
          <w:szCs w:val="28"/>
        </w:rPr>
        <w:t xml:space="preserve"> позволяет быстро убрать зрительную опору — зеркало и перейти к выполнению упражнений по ощущениям. Это особенно важно, так как в речи дети не видят свою артикуляцию.</w:t>
      </w:r>
    </w:p>
    <w:p w:rsidR="008A4202" w:rsidRPr="002228BD" w:rsidRDefault="008A4202" w:rsidP="002228BD">
      <w:pPr>
        <w:pStyle w:val="a9"/>
        <w:numPr>
          <w:ilvl w:val="0"/>
          <w:numId w:val="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 xml:space="preserve">Стимуляция творческого мышления: </w:t>
      </w:r>
      <w:proofErr w:type="spellStart"/>
      <w:r w:rsidRPr="002228BD">
        <w:rPr>
          <w:color w:val="000000" w:themeColor="text1"/>
          <w:sz w:val="28"/>
          <w:szCs w:val="28"/>
        </w:rPr>
        <w:t>Биоэнергопластика</w:t>
      </w:r>
      <w:proofErr w:type="spellEnd"/>
      <w:r w:rsidRPr="002228BD">
        <w:rPr>
          <w:color w:val="000000" w:themeColor="text1"/>
          <w:sz w:val="28"/>
          <w:szCs w:val="28"/>
        </w:rPr>
        <w:t xml:space="preserve"> включает элементы игры, что делает занятия более увлекательными и стимулирует дедуктивное мышление детей.</w:t>
      </w:r>
    </w:p>
    <w:p w:rsidR="008B09B2" w:rsidRPr="002228BD" w:rsidRDefault="008A4202" w:rsidP="002228BD">
      <w:pPr>
        <w:pStyle w:val="a9"/>
        <w:numPr>
          <w:ilvl w:val="0"/>
          <w:numId w:val="4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Социальная адаптация: Занятия в группе способствуют развитии коммуникативных навыков, активизации взаимодействия между детьми и формированию командного духа.</w:t>
      </w:r>
      <w:r w:rsidR="009577C2" w:rsidRPr="002228BD">
        <w:rPr>
          <w:color w:val="000000" w:themeColor="text1"/>
          <w:sz w:val="28"/>
          <w:szCs w:val="28"/>
        </w:rPr>
        <w:t xml:space="preserve"> </w:t>
      </w:r>
    </w:p>
    <w:p w:rsidR="002228BD" w:rsidRPr="0009134C" w:rsidRDefault="0009134C" w:rsidP="002228BD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Проведя диагностику речевого развития на начало учебного года, была разработана </w:t>
      </w:r>
      <w:r w:rsidR="002228BD">
        <w:rPr>
          <w:color w:val="000000" w:themeColor="text1"/>
          <w:sz w:val="28"/>
          <w:szCs w:val="28"/>
        </w:rPr>
        <w:t xml:space="preserve">программа </w:t>
      </w:r>
      <w:r w:rsidR="002228BD" w:rsidRPr="0009134C">
        <w:rPr>
          <w:color w:val="000000" w:themeColor="text1"/>
          <w:sz w:val="28"/>
          <w:szCs w:val="28"/>
        </w:rPr>
        <w:t>по</w:t>
      </w:r>
      <w:r>
        <w:rPr>
          <w:color w:val="000000" w:themeColor="text1"/>
          <w:sz w:val="28"/>
          <w:szCs w:val="28"/>
        </w:rPr>
        <w:t xml:space="preserve"> коррекции звукопроизношения у </w:t>
      </w:r>
      <w:r w:rsidRPr="0009134C">
        <w:rPr>
          <w:color w:val="000000" w:themeColor="text1"/>
          <w:sz w:val="28"/>
          <w:szCs w:val="28"/>
        </w:rPr>
        <w:t xml:space="preserve">детей </w:t>
      </w:r>
      <w:r>
        <w:rPr>
          <w:color w:val="000000" w:themeColor="text1"/>
          <w:sz w:val="28"/>
          <w:szCs w:val="28"/>
        </w:rPr>
        <w:t>-логопатов</w:t>
      </w:r>
      <w:r w:rsidRPr="0009134C">
        <w:rPr>
          <w:color w:val="000000" w:themeColor="text1"/>
          <w:sz w:val="28"/>
          <w:szCs w:val="28"/>
        </w:rPr>
        <w:t xml:space="preserve"> посредством </w:t>
      </w:r>
      <w:proofErr w:type="spellStart"/>
      <w:r w:rsidRPr="0009134C">
        <w:rPr>
          <w:color w:val="000000" w:themeColor="text1"/>
          <w:sz w:val="28"/>
          <w:szCs w:val="28"/>
        </w:rPr>
        <w:t>биоэнергопластики</w:t>
      </w:r>
      <w:proofErr w:type="spellEnd"/>
      <w:r w:rsidR="009236A4">
        <w:rPr>
          <w:color w:val="000000" w:themeColor="text1"/>
          <w:sz w:val="28"/>
          <w:szCs w:val="28"/>
        </w:rPr>
        <w:t xml:space="preserve"> старшего </w:t>
      </w:r>
      <w:r w:rsidR="006C4CF2">
        <w:rPr>
          <w:color w:val="000000" w:themeColor="text1"/>
          <w:sz w:val="28"/>
          <w:szCs w:val="28"/>
        </w:rPr>
        <w:t xml:space="preserve">дошкольного </w:t>
      </w:r>
      <w:r w:rsidR="009236A4">
        <w:rPr>
          <w:color w:val="000000" w:themeColor="text1"/>
          <w:sz w:val="28"/>
          <w:szCs w:val="28"/>
        </w:rPr>
        <w:t>возраста</w:t>
      </w:r>
      <w:r w:rsidR="006C4CF2">
        <w:rPr>
          <w:color w:val="000000" w:themeColor="text1"/>
          <w:sz w:val="28"/>
          <w:szCs w:val="28"/>
        </w:rPr>
        <w:t>.</w:t>
      </w:r>
      <w:r w:rsidR="00F8145C">
        <w:rPr>
          <w:rStyle w:val="a7"/>
          <w:color w:val="000000" w:themeColor="text1"/>
          <w:sz w:val="28"/>
          <w:szCs w:val="28"/>
        </w:rPr>
        <w:footnoteReference w:id="3"/>
      </w:r>
    </w:p>
    <w:p w:rsidR="0009134C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Коррекционная п</w:t>
      </w:r>
      <w:r w:rsidRPr="0009134C">
        <w:rPr>
          <w:color w:val="000000" w:themeColor="text1"/>
          <w:sz w:val="28"/>
          <w:szCs w:val="28"/>
        </w:rPr>
        <w:t xml:space="preserve">рограмма состояла из </w:t>
      </w:r>
      <w:r>
        <w:rPr>
          <w:color w:val="000000" w:themeColor="text1"/>
          <w:sz w:val="28"/>
          <w:szCs w:val="28"/>
        </w:rPr>
        <w:t>нескольких</w:t>
      </w:r>
      <w:r w:rsidRPr="0009134C">
        <w:rPr>
          <w:color w:val="000000" w:themeColor="text1"/>
          <w:sz w:val="28"/>
          <w:szCs w:val="28"/>
        </w:rPr>
        <w:t xml:space="preserve"> этапов</w:t>
      </w:r>
      <w:r w:rsidR="002228BD">
        <w:rPr>
          <w:color w:val="000000" w:themeColor="text1"/>
          <w:sz w:val="28"/>
          <w:szCs w:val="28"/>
        </w:rPr>
        <w:t>:</w:t>
      </w:r>
    </w:p>
    <w:p w:rsidR="0009134C" w:rsidRDefault="0009134C" w:rsidP="001C3E1A">
      <w:pPr>
        <w:ind w:firstLine="709"/>
        <w:jc w:val="both"/>
        <w:rPr>
          <w:color w:val="000000" w:themeColor="text1"/>
          <w:sz w:val="28"/>
          <w:szCs w:val="28"/>
        </w:rPr>
      </w:pPr>
      <w:r w:rsidRPr="008A512E">
        <w:rPr>
          <w:b/>
          <w:color w:val="000000" w:themeColor="text1"/>
          <w:sz w:val="28"/>
          <w:szCs w:val="28"/>
        </w:rPr>
        <w:t>Первый этап</w:t>
      </w:r>
      <w:r w:rsidRPr="0009134C">
        <w:rPr>
          <w:color w:val="000000" w:themeColor="text1"/>
          <w:sz w:val="28"/>
          <w:szCs w:val="28"/>
        </w:rPr>
        <w:t xml:space="preserve"> состоял из двух частей: в первой части этапа разучивались упражнения для артикуляционного аппарата.</w:t>
      </w:r>
      <w:r w:rsidR="001C3E1A" w:rsidRPr="001C3E1A">
        <w:t xml:space="preserve"> </w:t>
      </w:r>
      <w:r w:rsidR="001C3E1A" w:rsidRPr="001C3E1A">
        <w:rPr>
          <w:color w:val="000000" w:themeColor="text1"/>
          <w:sz w:val="28"/>
          <w:szCs w:val="28"/>
        </w:rPr>
        <w:t xml:space="preserve">В начале игрового задания </w:t>
      </w:r>
      <w:r w:rsidR="001C3E1A">
        <w:rPr>
          <w:color w:val="000000" w:themeColor="text1"/>
          <w:sz w:val="28"/>
          <w:szCs w:val="28"/>
        </w:rPr>
        <w:t xml:space="preserve">логопед, с целью обеспечения </w:t>
      </w:r>
      <w:r w:rsidR="001C3E1A" w:rsidRPr="001C3E1A">
        <w:rPr>
          <w:color w:val="000000" w:themeColor="text1"/>
          <w:sz w:val="28"/>
          <w:szCs w:val="28"/>
        </w:rPr>
        <w:t>заинтересованности детей, показывала иллюстрацию, соответствующую</w:t>
      </w:r>
      <w:r w:rsidR="001C3E1A">
        <w:rPr>
          <w:color w:val="000000" w:themeColor="text1"/>
          <w:sz w:val="28"/>
          <w:szCs w:val="28"/>
        </w:rPr>
        <w:t xml:space="preserve"> </w:t>
      </w:r>
      <w:r w:rsidR="001C3E1A" w:rsidRPr="001C3E1A">
        <w:rPr>
          <w:color w:val="000000" w:themeColor="text1"/>
          <w:sz w:val="28"/>
          <w:szCs w:val="28"/>
        </w:rPr>
        <w:t>игровому упражнению, и предлагала изобразить представленное животное</w:t>
      </w:r>
      <w:r w:rsidR="001C3E1A">
        <w:rPr>
          <w:color w:val="000000" w:themeColor="text1"/>
          <w:sz w:val="28"/>
          <w:szCs w:val="28"/>
        </w:rPr>
        <w:t xml:space="preserve"> </w:t>
      </w:r>
      <w:r w:rsidR="001C3E1A" w:rsidRPr="001C3E1A">
        <w:rPr>
          <w:color w:val="000000" w:themeColor="text1"/>
          <w:sz w:val="28"/>
          <w:szCs w:val="28"/>
        </w:rPr>
        <w:t>или объект.</w:t>
      </w:r>
    </w:p>
    <w:p w:rsidR="001C3E1A" w:rsidRDefault="001C3E1A" w:rsidP="001C3E1A">
      <w:pPr>
        <w:ind w:firstLine="709"/>
        <w:jc w:val="both"/>
        <w:rPr>
          <w:color w:val="000000" w:themeColor="text1"/>
          <w:sz w:val="28"/>
          <w:szCs w:val="28"/>
        </w:rPr>
      </w:pPr>
      <w:r w:rsidRPr="001C3E1A">
        <w:rPr>
          <w:color w:val="000000" w:themeColor="text1"/>
          <w:sz w:val="28"/>
          <w:szCs w:val="28"/>
        </w:rPr>
        <w:t>Первым игровым</w:t>
      </w:r>
      <w:r>
        <w:rPr>
          <w:color w:val="000000" w:themeColor="text1"/>
          <w:sz w:val="28"/>
          <w:szCs w:val="28"/>
        </w:rPr>
        <w:t xml:space="preserve"> упражнением стало упражнение</w:t>
      </w:r>
      <w:r w:rsidRPr="001C3E1A">
        <w:rPr>
          <w:color w:val="000000" w:themeColor="text1"/>
          <w:sz w:val="28"/>
          <w:szCs w:val="28"/>
        </w:rPr>
        <w:t xml:space="preserve"> «Бегемотик». В начале занятия </w:t>
      </w:r>
      <w:r>
        <w:rPr>
          <w:color w:val="000000" w:themeColor="text1"/>
          <w:sz w:val="28"/>
          <w:szCs w:val="28"/>
        </w:rPr>
        <w:t>логопед</w:t>
      </w:r>
      <w:r w:rsidRPr="001C3E1A">
        <w:rPr>
          <w:color w:val="000000" w:themeColor="text1"/>
          <w:sz w:val="28"/>
          <w:szCs w:val="28"/>
        </w:rPr>
        <w:t xml:space="preserve"> показала картинку бегемота с открытой пастью. И предложила детям превратится в «бегемотиков», и раскрывать как они р</w:t>
      </w:r>
      <w:r>
        <w:rPr>
          <w:color w:val="000000" w:themeColor="text1"/>
          <w:sz w:val="28"/>
          <w:szCs w:val="28"/>
        </w:rPr>
        <w:t>ты</w:t>
      </w:r>
      <w:r w:rsidRPr="001C3E1A">
        <w:rPr>
          <w:color w:val="000000" w:themeColor="text1"/>
          <w:sz w:val="28"/>
          <w:szCs w:val="28"/>
        </w:rPr>
        <w:t>, контролируя свои действия в зеркале, и в соответствии с образцом взрослого. Предварительно, было оговорено условие, что голова держится прямо, р</w:t>
      </w:r>
      <w:r>
        <w:rPr>
          <w:color w:val="000000" w:themeColor="text1"/>
          <w:sz w:val="28"/>
          <w:szCs w:val="28"/>
        </w:rPr>
        <w:t>ты</w:t>
      </w:r>
      <w:r w:rsidRPr="001C3E1A">
        <w:rPr>
          <w:color w:val="000000" w:themeColor="text1"/>
          <w:sz w:val="28"/>
          <w:szCs w:val="28"/>
        </w:rPr>
        <w:t xml:space="preserve"> открываются медленно и плавно, а когда откроются (на ширину двух пальцев), язык, при этом, лежит свободно, его кончик у нижних зубов, губы сохраняют округлую форму, зубы не обнажаются. Положение удерживается под счет от 1 до 5. </w:t>
      </w:r>
    </w:p>
    <w:p w:rsidR="0009134C" w:rsidRDefault="001C3E1A" w:rsidP="001C3E1A">
      <w:pPr>
        <w:ind w:firstLine="709"/>
        <w:jc w:val="both"/>
        <w:rPr>
          <w:color w:val="000000" w:themeColor="text1"/>
          <w:sz w:val="28"/>
          <w:szCs w:val="28"/>
        </w:rPr>
      </w:pPr>
      <w:r w:rsidRPr="001C3E1A">
        <w:rPr>
          <w:color w:val="000000" w:themeColor="text1"/>
          <w:sz w:val="28"/>
          <w:szCs w:val="28"/>
        </w:rPr>
        <w:t xml:space="preserve">При выполнении этого движения у </w:t>
      </w:r>
      <w:r>
        <w:rPr>
          <w:color w:val="000000" w:themeColor="text1"/>
          <w:sz w:val="28"/>
          <w:szCs w:val="28"/>
        </w:rPr>
        <w:t>некоторых детей отмечались</w:t>
      </w:r>
      <w:r w:rsidRPr="001C3E1A">
        <w:rPr>
          <w:color w:val="000000" w:themeColor="text1"/>
          <w:sz w:val="28"/>
          <w:szCs w:val="28"/>
        </w:rPr>
        <w:t xml:space="preserve">: небольшой диапазон движений и их истощаемость, </w:t>
      </w:r>
      <w:proofErr w:type="spellStart"/>
      <w:r>
        <w:rPr>
          <w:color w:val="000000" w:themeColor="text1"/>
          <w:sz w:val="28"/>
          <w:szCs w:val="28"/>
        </w:rPr>
        <w:t>содружественные</w:t>
      </w:r>
      <w:proofErr w:type="spellEnd"/>
      <w:r>
        <w:rPr>
          <w:color w:val="000000" w:themeColor="text1"/>
          <w:sz w:val="28"/>
          <w:szCs w:val="28"/>
        </w:rPr>
        <w:t xml:space="preserve"> движения. </w:t>
      </w:r>
      <w:r w:rsidRPr="001C3E1A">
        <w:rPr>
          <w:color w:val="000000" w:themeColor="text1"/>
          <w:sz w:val="28"/>
          <w:szCs w:val="28"/>
        </w:rPr>
        <w:t xml:space="preserve">При удерживании позы у </w:t>
      </w:r>
      <w:r>
        <w:rPr>
          <w:color w:val="000000" w:themeColor="text1"/>
          <w:sz w:val="28"/>
          <w:szCs w:val="28"/>
        </w:rPr>
        <w:t>одного ребенка</w:t>
      </w:r>
      <w:r w:rsidRPr="001C3E1A">
        <w:rPr>
          <w:color w:val="000000" w:themeColor="text1"/>
          <w:sz w:val="28"/>
          <w:szCs w:val="28"/>
        </w:rPr>
        <w:t xml:space="preserve"> наблюдались п</w:t>
      </w:r>
      <w:r>
        <w:rPr>
          <w:color w:val="000000" w:themeColor="text1"/>
          <w:sz w:val="28"/>
          <w:szCs w:val="28"/>
        </w:rPr>
        <w:t xml:space="preserve">одергивания (гиперкинезы) щеки. </w:t>
      </w:r>
    </w:p>
    <w:p w:rsidR="0009134C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09134C">
        <w:rPr>
          <w:color w:val="000000" w:themeColor="text1"/>
          <w:sz w:val="28"/>
          <w:szCs w:val="28"/>
        </w:rPr>
        <w:t xml:space="preserve"> </w:t>
      </w:r>
      <w:r w:rsidRPr="008A512E">
        <w:rPr>
          <w:b/>
          <w:color w:val="000000" w:themeColor="text1"/>
          <w:sz w:val="28"/>
          <w:szCs w:val="28"/>
        </w:rPr>
        <w:t>Во второй части</w:t>
      </w:r>
      <w:r w:rsidRPr="0009134C">
        <w:rPr>
          <w:color w:val="000000" w:themeColor="text1"/>
          <w:sz w:val="28"/>
          <w:szCs w:val="28"/>
        </w:rPr>
        <w:t xml:space="preserve"> первого этапа к разученной артикуляционной гимнастики добавлялись движения ведущей руки, а затем не ведущей.</w:t>
      </w:r>
    </w:p>
    <w:p w:rsidR="001C3E1A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09134C">
        <w:rPr>
          <w:color w:val="000000" w:themeColor="text1"/>
          <w:sz w:val="28"/>
          <w:szCs w:val="28"/>
        </w:rPr>
        <w:t xml:space="preserve"> </w:t>
      </w:r>
      <w:r w:rsidR="001C3E1A" w:rsidRPr="001C3E1A">
        <w:rPr>
          <w:color w:val="000000" w:themeColor="text1"/>
          <w:sz w:val="28"/>
          <w:szCs w:val="28"/>
        </w:rPr>
        <w:t xml:space="preserve">После овладения умением одновременного выполнения упражнений ведущей рукой и артикуляционным аппаратом, подключалась вторая рука, а затем, </w:t>
      </w:r>
      <w:r w:rsidR="001C3E1A">
        <w:rPr>
          <w:color w:val="000000" w:themeColor="text1"/>
          <w:sz w:val="28"/>
          <w:szCs w:val="28"/>
        </w:rPr>
        <w:t>упражнение выполнялось</w:t>
      </w:r>
      <w:r w:rsidR="001C3E1A" w:rsidRPr="001C3E1A">
        <w:rPr>
          <w:color w:val="000000" w:themeColor="text1"/>
          <w:sz w:val="28"/>
          <w:szCs w:val="28"/>
        </w:rPr>
        <w:t xml:space="preserve"> обеими руками одновременно. </w:t>
      </w:r>
    </w:p>
    <w:p w:rsidR="001C3E1A" w:rsidRDefault="001C3E1A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1C3E1A">
        <w:rPr>
          <w:color w:val="000000" w:themeColor="text1"/>
          <w:sz w:val="28"/>
          <w:szCs w:val="28"/>
        </w:rPr>
        <w:t>Для автоматизации полученных навыков и создания дополнительной мотивации, на руки наде</w:t>
      </w:r>
      <w:r>
        <w:rPr>
          <w:color w:val="000000" w:themeColor="text1"/>
          <w:sz w:val="28"/>
          <w:szCs w:val="28"/>
        </w:rPr>
        <w:t xml:space="preserve">вались стилизованные перчатки. </w:t>
      </w:r>
    </w:p>
    <w:p w:rsidR="001C3E1A" w:rsidRDefault="001C3E1A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1C3E1A">
        <w:rPr>
          <w:color w:val="000000" w:themeColor="text1"/>
          <w:sz w:val="28"/>
          <w:szCs w:val="28"/>
        </w:rPr>
        <w:t xml:space="preserve"> Таким образом, дети удерживали позу и одновременно, положением обеих рук, имитировали, повторяли положение артикуляционного аппарата. Такая гимнастика перед зеркалом проводилась в течении месяца. При этом двумя руками </w:t>
      </w:r>
      <w:r>
        <w:rPr>
          <w:color w:val="000000" w:themeColor="text1"/>
          <w:sz w:val="28"/>
          <w:szCs w:val="28"/>
        </w:rPr>
        <w:t xml:space="preserve">взрослый продолжал давать четкий образец. </w:t>
      </w:r>
    </w:p>
    <w:p w:rsidR="001C3E1A" w:rsidRDefault="001C3E1A" w:rsidP="001C3E1A">
      <w:pPr>
        <w:ind w:firstLine="709"/>
        <w:jc w:val="both"/>
        <w:rPr>
          <w:color w:val="000000" w:themeColor="text1"/>
          <w:sz w:val="28"/>
          <w:szCs w:val="28"/>
        </w:rPr>
      </w:pPr>
      <w:r w:rsidRPr="001C3E1A">
        <w:rPr>
          <w:color w:val="000000" w:themeColor="text1"/>
          <w:sz w:val="28"/>
          <w:szCs w:val="28"/>
        </w:rPr>
        <w:t xml:space="preserve">После завершения данных игровых заданий дети научились выполнять традиционные артикуляционные упражнения; у них сформировались умения действовать по образцу и словесным инструкциям, а также развилась координация движений кистей рук, мелкой моторики пальцев рук. В результате проведенной работы, на первом </w:t>
      </w:r>
      <w:r>
        <w:rPr>
          <w:color w:val="000000" w:themeColor="text1"/>
          <w:sz w:val="28"/>
          <w:szCs w:val="28"/>
        </w:rPr>
        <w:t>и втором этапах</w:t>
      </w:r>
      <w:r w:rsidRPr="001C3E1A">
        <w:rPr>
          <w:color w:val="000000" w:themeColor="text1"/>
          <w:sz w:val="28"/>
          <w:szCs w:val="28"/>
        </w:rPr>
        <w:t>, дети овладели точными, четкими, устойчивыми и синхронными движениями артикуляционного аппарата и обеих рук</w:t>
      </w:r>
    </w:p>
    <w:p w:rsidR="0009134C" w:rsidRDefault="0009134C" w:rsidP="001C3E1A">
      <w:pPr>
        <w:ind w:firstLine="709"/>
        <w:jc w:val="both"/>
        <w:rPr>
          <w:color w:val="000000" w:themeColor="text1"/>
          <w:sz w:val="28"/>
          <w:szCs w:val="28"/>
        </w:rPr>
      </w:pPr>
      <w:r w:rsidRPr="008A512E">
        <w:rPr>
          <w:b/>
          <w:color w:val="000000" w:themeColor="text1"/>
          <w:sz w:val="28"/>
          <w:szCs w:val="28"/>
        </w:rPr>
        <w:t>На третьем этапе</w:t>
      </w:r>
      <w:r w:rsidRPr="0009134C">
        <w:rPr>
          <w:color w:val="000000" w:themeColor="text1"/>
          <w:sz w:val="28"/>
          <w:szCs w:val="28"/>
        </w:rPr>
        <w:t xml:space="preserve"> использовались </w:t>
      </w:r>
      <w:r w:rsidR="00ED0397" w:rsidRPr="0009134C">
        <w:rPr>
          <w:color w:val="000000" w:themeColor="text1"/>
          <w:sz w:val="28"/>
          <w:szCs w:val="28"/>
        </w:rPr>
        <w:t>упражнения,</w:t>
      </w:r>
      <w:r w:rsidRPr="0009134C">
        <w:rPr>
          <w:color w:val="000000" w:themeColor="text1"/>
          <w:sz w:val="28"/>
          <w:szCs w:val="28"/>
        </w:rPr>
        <w:t xml:space="preserve"> включающие разнонаправленные движения рук с одновременной работой артикуляционного аппарата. </w:t>
      </w:r>
      <w:r w:rsidR="001C3E1A">
        <w:rPr>
          <w:color w:val="000000" w:themeColor="text1"/>
          <w:sz w:val="28"/>
          <w:szCs w:val="28"/>
        </w:rPr>
        <w:t xml:space="preserve">Было сформировано умение </w:t>
      </w:r>
      <w:r w:rsidR="001C3E1A" w:rsidRPr="001C3E1A">
        <w:rPr>
          <w:color w:val="000000" w:themeColor="text1"/>
          <w:sz w:val="28"/>
          <w:szCs w:val="28"/>
        </w:rPr>
        <w:t>плавного перекл</w:t>
      </w:r>
      <w:r w:rsidR="001C3E1A">
        <w:rPr>
          <w:color w:val="000000" w:themeColor="text1"/>
          <w:sz w:val="28"/>
          <w:szCs w:val="28"/>
        </w:rPr>
        <w:t xml:space="preserve">ючения с одного артикуляторного </w:t>
      </w:r>
      <w:r w:rsidR="001C3E1A" w:rsidRPr="001C3E1A">
        <w:rPr>
          <w:color w:val="000000" w:themeColor="text1"/>
          <w:sz w:val="28"/>
          <w:szCs w:val="28"/>
        </w:rPr>
        <w:t>движения на другое, а также развивать межполушарные взаимосвязи, через</w:t>
      </w:r>
      <w:r w:rsidR="001C3E1A">
        <w:rPr>
          <w:color w:val="000000" w:themeColor="text1"/>
          <w:sz w:val="28"/>
          <w:szCs w:val="28"/>
        </w:rPr>
        <w:t xml:space="preserve"> </w:t>
      </w:r>
      <w:r w:rsidR="001C3E1A" w:rsidRPr="001C3E1A">
        <w:rPr>
          <w:color w:val="000000" w:themeColor="text1"/>
          <w:sz w:val="28"/>
          <w:szCs w:val="28"/>
        </w:rPr>
        <w:t>согласование движений артикуляционного аппарата и рук.</w:t>
      </w:r>
    </w:p>
    <w:p w:rsidR="001C3E1A" w:rsidRDefault="001C3E1A" w:rsidP="001C3E1A">
      <w:pPr>
        <w:ind w:firstLine="709"/>
        <w:jc w:val="both"/>
        <w:rPr>
          <w:color w:val="000000" w:themeColor="text1"/>
          <w:sz w:val="28"/>
          <w:szCs w:val="28"/>
        </w:rPr>
      </w:pPr>
      <w:r w:rsidRPr="001C3E1A">
        <w:rPr>
          <w:color w:val="000000" w:themeColor="text1"/>
          <w:sz w:val="28"/>
          <w:szCs w:val="28"/>
        </w:rPr>
        <w:t>В процессе выполнения упраж</w:t>
      </w:r>
      <w:r>
        <w:rPr>
          <w:color w:val="000000" w:themeColor="text1"/>
          <w:sz w:val="28"/>
          <w:szCs w:val="28"/>
        </w:rPr>
        <w:t xml:space="preserve">нений, экспериментатор обращала </w:t>
      </w:r>
      <w:r w:rsidRPr="001C3E1A">
        <w:rPr>
          <w:color w:val="000000" w:themeColor="text1"/>
          <w:sz w:val="28"/>
          <w:szCs w:val="28"/>
        </w:rPr>
        <w:t>внимание детей на то чтобы кисть ребенка не напрягалась, чтобы движения</w:t>
      </w:r>
      <w:r>
        <w:rPr>
          <w:color w:val="000000" w:themeColor="text1"/>
          <w:sz w:val="28"/>
          <w:szCs w:val="28"/>
        </w:rPr>
        <w:t xml:space="preserve"> </w:t>
      </w:r>
      <w:r w:rsidRPr="001C3E1A">
        <w:rPr>
          <w:color w:val="000000" w:themeColor="text1"/>
          <w:sz w:val="28"/>
          <w:szCs w:val="28"/>
        </w:rPr>
        <w:t>были плавными и раскрепощенн</w:t>
      </w:r>
      <w:r>
        <w:rPr>
          <w:color w:val="000000" w:themeColor="text1"/>
          <w:sz w:val="28"/>
          <w:szCs w:val="28"/>
        </w:rPr>
        <w:t xml:space="preserve">ыми. Как </w:t>
      </w:r>
      <w:r w:rsidR="00ED0397">
        <w:rPr>
          <w:color w:val="000000" w:themeColor="text1"/>
          <w:sz w:val="28"/>
          <w:szCs w:val="28"/>
        </w:rPr>
        <w:t>отмечалось</w:t>
      </w:r>
      <w:r>
        <w:rPr>
          <w:color w:val="000000" w:themeColor="text1"/>
          <w:sz w:val="28"/>
          <w:szCs w:val="28"/>
        </w:rPr>
        <w:t xml:space="preserve"> ранее, важно при выполнении </w:t>
      </w:r>
      <w:r w:rsidRPr="001C3E1A">
        <w:rPr>
          <w:color w:val="000000" w:themeColor="text1"/>
          <w:sz w:val="28"/>
          <w:szCs w:val="28"/>
        </w:rPr>
        <w:t>артикуляционной гимнастики</w:t>
      </w:r>
      <w:r>
        <w:rPr>
          <w:color w:val="000000" w:themeColor="text1"/>
          <w:sz w:val="28"/>
          <w:szCs w:val="28"/>
        </w:rPr>
        <w:t xml:space="preserve"> с биоэнергопластикой соблюдать </w:t>
      </w:r>
      <w:r w:rsidRPr="001C3E1A">
        <w:rPr>
          <w:color w:val="000000" w:themeColor="text1"/>
          <w:sz w:val="28"/>
          <w:szCs w:val="28"/>
        </w:rPr>
        <w:t>синхронность и точность действий речевых органов и кистей рук.</w:t>
      </w:r>
    </w:p>
    <w:p w:rsidR="0009134C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8A512E">
        <w:rPr>
          <w:b/>
          <w:color w:val="000000" w:themeColor="text1"/>
          <w:sz w:val="28"/>
          <w:szCs w:val="28"/>
        </w:rPr>
        <w:t>На четвертом этапе</w:t>
      </w:r>
      <w:r w:rsidRPr="0009134C">
        <w:rPr>
          <w:color w:val="000000" w:themeColor="text1"/>
          <w:sz w:val="28"/>
          <w:szCs w:val="28"/>
        </w:rPr>
        <w:t xml:space="preserve"> выученные упражнения включались в сюжеты сказок. </w:t>
      </w:r>
    </w:p>
    <w:p w:rsidR="0009134C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8A512E">
        <w:rPr>
          <w:b/>
          <w:color w:val="000000" w:themeColor="text1"/>
          <w:sz w:val="28"/>
          <w:szCs w:val="28"/>
        </w:rPr>
        <w:t>На пятом этапе</w:t>
      </w:r>
      <w:r w:rsidRPr="0009134C">
        <w:rPr>
          <w:color w:val="000000" w:themeColor="text1"/>
          <w:sz w:val="28"/>
          <w:szCs w:val="28"/>
        </w:rPr>
        <w:t xml:space="preserve"> дети сами сочиняли сюжет сказки с использованием знакомых, ранее разученных, упражнений. </w:t>
      </w:r>
    </w:p>
    <w:p w:rsidR="0009134C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8A512E">
        <w:rPr>
          <w:b/>
          <w:color w:val="000000" w:themeColor="text1"/>
          <w:sz w:val="28"/>
          <w:szCs w:val="28"/>
        </w:rPr>
        <w:t>При выделении этапов, мы учитывали</w:t>
      </w:r>
      <w:r w:rsidRPr="0009134C">
        <w:rPr>
          <w:color w:val="000000" w:themeColor="text1"/>
          <w:sz w:val="28"/>
          <w:szCs w:val="28"/>
        </w:rPr>
        <w:t xml:space="preserve">: </w:t>
      </w:r>
    </w:p>
    <w:p w:rsidR="0009134C" w:rsidRPr="002228BD" w:rsidRDefault="0009134C" w:rsidP="002228BD">
      <w:pPr>
        <w:pStyle w:val="a9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 xml:space="preserve">особенности формирования звукопроизношения у детей старшего дошкольного возраста с общим недоразвитием речи в онтогенезе, в частности, их связь с двигательным праксисом; </w:t>
      </w:r>
    </w:p>
    <w:p w:rsidR="0009134C" w:rsidRPr="002228BD" w:rsidRDefault="0009134C" w:rsidP="002228BD">
      <w:pPr>
        <w:pStyle w:val="a9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результаты проведенного диагностического исследования, выявившие индивидуальные особенности каждого ребенка.</w:t>
      </w:r>
    </w:p>
    <w:p w:rsidR="008A4202" w:rsidRPr="008A4202" w:rsidRDefault="008A4202" w:rsidP="008A420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Методика проведения </w:t>
      </w:r>
      <w:r w:rsidR="0009134C">
        <w:rPr>
          <w:color w:val="000000" w:themeColor="text1"/>
          <w:sz w:val="28"/>
          <w:szCs w:val="28"/>
        </w:rPr>
        <w:t>артикуляционной гимнастики с включением биоэнергопластики</w:t>
      </w:r>
      <w:r>
        <w:rPr>
          <w:color w:val="000000" w:themeColor="text1"/>
          <w:sz w:val="28"/>
          <w:szCs w:val="28"/>
        </w:rPr>
        <w:t>:</w:t>
      </w:r>
    </w:p>
    <w:p w:rsidR="008B09B2" w:rsidRPr="002228BD" w:rsidRDefault="008A4202" w:rsidP="002228BD">
      <w:pPr>
        <w:pStyle w:val="a9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Разминка</w:t>
      </w:r>
      <w:r w:rsidR="002228BD" w:rsidRPr="002228BD">
        <w:rPr>
          <w:color w:val="000000" w:themeColor="text1"/>
          <w:sz w:val="28"/>
          <w:szCs w:val="28"/>
        </w:rPr>
        <w:t>: включает</w:t>
      </w:r>
      <w:r w:rsidRPr="002228BD">
        <w:rPr>
          <w:color w:val="000000" w:themeColor="text1"/>
          <w:sz w:val="28"/>
          <w:szCs w:val="28"/>
        </w:rPr>
        <w:t xml:space="preserve"> простые физические упражнения для разогрева мышц.</w:t>
      </w:r>
    </w:p>
    <w:p w:rsidR="008A4202" w:rsidRPr="002228BD" w:rsidRDefault="008A4202" w:rsidP="002228BD">
      <w:pPr>
        <w:pStyle w:val="a9"/>
        <w:numPr>
          <w:ilvl w:val="0"/>
          <w:numId w:val="2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Пластическая часть: Дети выполняют движения под ритмичную музыку, ориентируясь на инструкции педагога. Это может включать в себя как статические, так и динамические позы, которые активизируют артикуляционный аппарат.</w:t>
      </w:r>
      <w:r w:rsidR="00F8145C" w:rsidRPr="002228BD">
        <w:rPr>
          <w:color w:val="000000" w:themeColor="text1"/>
          <w:sz w:val="28"/>
          <w:szCs w:val="28"/>
        </w:rPr>
        <w:t xml:space="preserve"> </w:t>
      </w:r>
    </w:p>
    <w:p w:rsidR="008A4202" w:rsidRPr="008A4202" w:rsidRDefault="008A4202" w:rsidP="008A4202">
      <w:pPr>
        <w:ind w:firstLine="709"/>
        <w:jc w:val="both"/>
        <w:rPr>
          <w:color w:val="000000" w:themeColor="text1"/>
          <w:sz w:val="28"/>
          <w:szCs w:val="28"/>
        </w:rPr>
      </w:pPr>
      <w:r w:rsidRPr="008A4202">
        <w:rPr>
          <w:color w:val="000000" w:themeColor="text1"/>
          <w:sz w:val="28"/>
          <w:szCs w:val="28"/>
        </w:rPr>
        <w:t>Артикуляционные упражнения</w:t>
      </w:r>
      <w:r w:rsidR="002228BD" w:rsidRPr="008A4202">
        <w:rPr>
          <w:color w:val="000000" w:themeColor="text1"/>
          <w:sz w:val="28"/>
          <w:szCs w:val="28"/>
        </w:rPr>
        <w:t>: параллельно</w:t>
      </w:r>
      <w:r w:rsidRPr="008A4202">
        <w:rPr>
          <w:color w:val="000000" w:themeColor="text1"/>
          <w:sz w:val="28"/>
          <w:szCs w:val="28"/>
        </w:rPr>
        <w:t xml:space="preserve"> с пластикой, выполняются специальные артикуляционные упражнения, направленные на проработку пробле</w:t>
      </w:r>
      <w:r>
        <w:rPr>
          <w:color w:val="000000" w:themeColor="text1"/>
          <w:sz w:val="28"/>
          <w:szCs w:val="28"/>
        </w:rPr>
        <w:t>мных звуков и улучшение дикции.</w:t>
      </w:r>
    </w:p>
    <w:p w:rsidR="008B09B2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09134C">
        <w:rPr>
          <w:color w:val="000000" w:themeColor="text1"/>
          <w:sz w:val="28"/>
          <w:szCs w:val="28"/>
        </w:rPr>
        <w:t xml:space="preserve">Для работы по коррекции </w:t>
      </w:r>
      <w:r>
        <w:rPr>
          <w:color w:val="000000" w:themeColor="text1"/>
          <w:sz w:val="28"/>
          <w:szCs w:val="28"/>
        </w:rPr>
        <w:t xml:space="preserve">звукопроизношения, мы соединили </w:t>
      </w:r>
      <w:r w:rsidRPr="0009134C">
        <w:rPr>
          <w:color w:val="000000" w:themeColor="text1"/>
          <w:sz w:val="28"/>
          <w:szCs w:val="28"/>
        </w:rPr>
        <w:t>традиционную артикуляционну</w:t>
      </w:r>
      <w:r>
        <w:rPr>
          <w:color w:val="000000" w:themeColor="text1"/>
          <w:sz w:val="28"/>
          <w:szCs w:val="28"/>
        </w:rPr>
        <w:t xml:space="preserve">ю гимнастику, пальчиковые игры, </w:t>
      </w:r>
      <w:r w:rsidRPr="0009134C">
        <w:rPr>
          <w:color w:val="000000" w:themeColor="text1"/>
          <w:sz w:val="28"/>
          <w:szCs w:val="28"/>
        </w:rPr>
        <w:t>сказкотерапию, и разработали комплекс игровых упражнений, построенных</w:t>
      </w:r>
      <w:r>
        <w:rPr>
          <w:color w:val="000000" w:themeColor="text1"/>
          <w:sz w:val="28"/>
          <w:szCs w:val="28"/>
        </w:rPr>
        <w:t xml:space="preserve"> </w:t>
      </w:r>
      <w:r w:rsidRPr="0009134C">
        <w:rPr>
          <w:color w:val="000000" w:themeColor="text1"/>
          <w:sz w:val="28"/>
          <w:szCs w:val="28"/>
        </w:rPr>
        <w:t>на принципе систематичности и последовательности, включающей в себя</w:t>
      </w:r>
      <w:r>
        <w:rPr>
          <w:color w:val="000000" w:themeColor="text1"/>
          <w:sz w:val="28"/>
          <w:szCs w:val="28"/>
        </w:rPr>
        <w:t xml:space="preserve"> </w:t>
      </w:r>
      <w:r w:rsidRPr="0009134C">
        <w:rPr>
          <w:color w:val="000000" w:themeColor="text1"/>
          <w:sz w:val="28"/>
          <w:szCs w:val="28"/>
        </w:rPr>
        <w:t>такие особенности формирования навыков как: использование движений от</w:t>
      </w:r>
      <w:r>
        <w:rPr>
          <w:color w:val="000000" w:themeColor="text1"/>
          <w:sz w:val="28"/>
          <w:szCs w:val="28"/>
        </w:rPr>
        <w:t xml:space="preserve"> </w:t>
      </w:r>
      <w:r w:rsidRPr="0009134C">
        <w:rPr>
          <w:color w:val="000000" w:themeColor="text1"/>
          <w:sz w:val="28"/>
          <w:szCs w:val="28"/>
        </w:rPr>
        <w:t>простого к сложному, включая, по мере овладения, одно, а затем несколько</w:t>
      </w:r>
      <w:r>
        <w:rPr>
          <w:color w:val="000000" w:themeColor="text1"/>
          <w:sz w:val="28"/>
          <w:szCs w:val="28"/>
        </w:rPr>
        <w:t xml:space="preserve"> </w:t>
      </w:r>
      <w:r w:rsidRPr="0009134C">
        <w:rPr>
          <w:color w:val="000000" w:themeColor="text1"/>
          <w:sz w:val="28"/>
          <w:szCs w:val="28"/>
        </w:rPr>
        <w:t>элементов движений</w:t>
      </w:r>
    </w:p>
    <w:p w:rsidR="0009134C" w:rsidRPr="0009134C" w:rsidRDefault="0009134C" w:rsidP="0009134C">
      <w:pPr>
        <w:ind w:firstLine="709"/>
        <w:jc w:val="both"/>
        <w:rPr>
          <w:color w:val="000000" w:themeColor="text1"/>
          <w:sz w:val="28"/>
          <w:szCs w:val="28"/>
        </w:rPr>
      </w:pPr>
      <w:r w:rsidRPr="0009134C">
        <w:rPr>
          <w:color w:val="000000" w:themeColor="text1"/>
          <w:sz w:val="28"/>
          <w:szCs w:val="28"/>
        </w:rPr>
        <w:t>При выполнении ребенком и взрослым ар</w:t>
      </w:r>
      <w:r>
        <w:rPr>
          <w:color w:val="000000" w:themeColor="text1"/>
          <w:sz w:val="28"/>
          <w:szCs w:val="28"/>
        </w:rPr>
        <w:t xml:space="preserve">тикуляционной гимнастики, нужно </w:t>
      </w:r>
      <w:r w:rsidRPr="0009134C">
        <w:rPr>
          <w:color w:val="000000" w:themeColor="text1"/>
          <w:sz w:val="28"/>
          <w:szCs w:val="28"/>
        </w:rPr>
        <w:t>обращать внимание на:</w:t>
      </w:r>
    </w:p>
    <w:p w:rsidR="0009134C" w:rsidRPr="002228BD" w:rsidRDefault="0009134C" w:rsidP="002228BD">
      <w:pPr>
        <w:pStyle w:val="a9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Плавность движений – движение выполняется без перерывов и</w:t>
      </w:r>
      <w:r w:rsidR="002228BD">
        <w:rPr>
          <w:color w:val="000000" w:themeColor="text1"/>
          <w:sz w:val="28"/>
          <w:szCs w:val="28"/>
        </w:rPr>
        <w:t xml:space="preserve"> </w:t>
      </w:r>
      <w:r w:rsidRPr="002228BD">
        <w:rPr>
          <w:color w:val="000000" w:themeColor="text1"/>
          <w:sz w:val="28"/>
          <w:szCs w:val="28"/>
        </w:rPr>
        <w:t>толчков, легко, плавно, без подёргиваний.</w:t>
      </w:r>
    </w:p>
    <w:p w:rsidR="0009134C" w:rsidRPr="002228BD" w:rsidRDefault="0009134C" w:rsidP="0009134C">
      <w:pPr>
        <w:pStyle w:val="a9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Дифференцированность движений – движение выполняется только</w:t>
      </w:r>
      <w:r w:rsidR="002228BD">
        <w:rPr>
          <w:color w:val="000000" w:themeColor="text1"/>
          <w:sz w:val="28"/>
          <w:szCs w:val="28"/>
        </w:rPr>
        <w:t xml:space="preserve"> </w:t>
      </w:r>
      <w:r w:rsidRPr="002228BD">
        <w:rPr>
          <w:color w:val="000000" w:themeColor="text1"/>
          <w:sz w:val="28"/>
          <w:szCs w:val="28"/>
        </w:rPr>
        <w:t>языком без сопутствующих движений других органов (губ, нижней челюсти).</w:t>
      </w:r>
    </w:p>
    <w:p w:rsidR="0009134C" w:rsidRPr="002228BD" w:rsidRDefault="0009134C" w:rsidP="002228BD">
      <w:pPr>
        <w:pStyle w:val="a9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Равномерность и симметричность движений – движения выполняется симметрично влево и вправо.</w:t>
      </w:r>
    </w:p>
    <w:p w:rsidR="0009134C" w:rsidRPr="002228BD" w:rsidRDefault="0009134C" w:rsidP="002228BD">
      <w:pPr>
        <w:pStyle w:val="a9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Четкость – знание того, как правильно выполнять это упражнение, как в упражнении должны быть расположены губы, зубы, как действует язык, стремление выполнить движения четко, точно, в полном объеме.</w:t>
      </w:r>
    </w:p>
    <w:p w:rsidR="008B09B2" w:rsidRPr="002228BD" w:rsidRDefault="0009134C" w:rsidP="002228BD">
      <w:pPr>
        <w:pStyle w:val="a9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Точность – достижение результата упражнения. Достигнуто необходимое положение языка, губ.</w:t>
      </w:r>
    </w:p>
    <w:p w:rsidR="0009134C" w:rsidRPr="002228BD" w:rsidRDefault="0009134C" w:rsidP="002228BD">
      <w:pPr>
        <w:pStyle w:val="a9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Устойчивость – вы можете удержать достигнутое положение губ и языка под счет. Сначала считаем от одного до пяти. Затем длительность удерживания положения постепенно увеличивается до десяти.</w:t>
      </w:r>
    </w:p>
    <w:p w:rsidR="0009134C" w:rsidRPr="002228BD" w:rsidRDefault="0009134C" w:rsidP="002228BD">
      <w:pPr>
        <w:pStyle w:val="a9"/>
        <w:numPr>
          <w:ilvl w:val="0"/>
          <w:numId w:val="3"/>
        </w:numPr>
        <w:ind w:left="0" w:firstLine="709"/>
        <w:jc w:val="both"/>
        <w:rPr>
          <w:color w:val="000000" w:themeColor="text1"/>
          <w:sz w:val="28"/>
          <w:szCs w:val="28"/>
        </w:rPr>
      </w:pPr>
      <w:r w:rsidRPr="002228BD">
        <w:rPr>
          <w:color w:val="000000" w:themeColor="text1"/>
          <w:sz w:val="28"/>
          <w:szCs w:val="28"/>
        </w:rPr>
        <w:t>Переключаемость – умение быстро, плавно, легко многократно переходить от одного движения к другому при сохранении высокого качества выполнения упражнения.</w:t>
      </w:r>
      <w:r w:rsidR="00F8145C">
        <w:rPr>
          <w:rStyle w:val="a7"/>
          <w:color w:val="000000" w:themeColor="text1"/>
          <w:sz w:val="28"/>
          <w:szCs w:val="28"/>
        </w:rPr>
        <w:footnoteReference w:id="4"/>
      </w:r>
    </w:p>
    <w:p w:rsidR="008B09B2" w:rsidRDefault="0009134C" w:rsidP="008B09B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Таким образом,</w:t>
      </w:r>
      <w:r w:rsidR="008B09B2" w:rsidRPr="008B09B2">
        <w:rPr>
          <w:color w:val="000000" w:themeColor="text1"/>
          <w:sz w:val="28"/>
          <w:szCs w:val="28"/>
        </w:rPr>
        <w:t xml:space="preserve"> одновременное развитие пальцевой моторики и артикуляционной моторики, благотворно влияет на центры коры головного мозга, помогая согласовать работу понятийного и двигательного центров речи, при этом сократив время коррекционного процесса. </w:t>
      </w:r>
    </w:p>
    <w:p w:rsidR="008B09B2" w:rsidRDefault="008B09B2" w:rsidP="008B09B2">
      <w:pPr>
        <w:ind w:firstLine="709"/>
        <w:jc w:val="both"/>
        <w:rPr>
          <w:color w:val="000000" w:themeColor="text1"/>
          <w:sz w:val="28"/>
          <w:szCs w:val="28"/>
        </w:rPr>
      </w:pPr>
      <w:r w:rsidRPr="008B09B2">
        <w:rPr>
          <w:color w:val="000000" w:themeColor="text1"/>
          <w:sz w:val="28"/>
          <w:szCs w:val="28"/>
        </w:rPr>
        <w:t>Работая с детьми-логопатами, используя систему упражнений «Биоэнергопластики» формируется сосредоточенность на выполнении упражнения, т. е. ребенок не отвлекается на посторонние раздражители и что самое главное, он знает, куда деть руки во время выполне</w:t>
      </w:r>
      <w:r>
        <w:rPr>
          <w:color w:val="000000" w:themeColor="text1"/>
          <w:sz w:val="28"/>
          <w:szCs w:val="28"/>
        </w:rPr>
        <w:t>ния артикуляционных упражнений.</w:t>
      </w:r>
    </w:p>
    <w:p w:rsidR="002228BD" w:rsidRDefault="00745356" w:rsidP="002228BD">
      <w:pPr>
        <w:ind w:firstLine="709"/>
        <w:jc w:val="both"/>
        <w:rPr>
          <w:color w:val="000000" w:themeColor="text1"/>
          <w:sz w:val="28"/>
          <w:szCs w:val="28"/>
        </w:rPr>
      </w:pPr>
      <w:r w:rsidRPr="00745356">
        <w:rPr>
          <w:color w:val="000000" w:themeColor="text1"/>
          <w:sz w:val="28"/>
          <w:szCs w:val="28"/>
        </w:rPr>
        <w:t>Можно сделать</w:t>
      </w:r>
      <w:r>
        <w:rPr>
          <w:b/>
          <w:color w:val="000000" w:themeColor="text1"/>
          <w:sz w:val="28"/>
          <w:szCs w:val="28"/>
        </w:rPr>
        <w:t xml:space="preserve"> вывод</w:t>
      </w:r>
      <w:r w:rsidR="008B09B2" w:rsidRPr="008B09B2">
        <w:rPr>
          <w:color w:val="000000" w:themeColor="text1"/>
          <w:sz w:val="28"/>
          <w:szCs w:val="28"/>
        </w:rPr>
        <w:t xml:space="preserve">, что уже в конце первого года обучения большинство детей среднего дошкольного возраста научились четко координировать движения артикуляционного аппарата с движениями пальцев и кистей рук, что значительно ускорило переход к следующим задачам коррекционного обучения. </w:t>
      </w:r>
    </w:p>
    <w:p w:rsidR="002228BD" w:rsidRDefault="008B09B2" w:rsidP="002228BD">
      <w:pPr>
        <w:ind w:firstLine="709"/>
        <w:jc w:val="both"/>
        <w:rPr>
          <w:color w:val="000000" w:themeColor="text1"/>
          <w:sz w:val="28"/>
          <w:szCs w:val="28"/>
        </w:rPr>
      </w:pPr>
      <w:r w:rsidRPr="008A512E">
        <w:rPr>
          <w:color w:val="000000" w:themeColor="text1"/>
          <w:sz w:val="28"/>
          <w:szCs w:val="28"/>
        </w:rPr>
        <w:t>Таким образом</w:t>
      </w:r>
      <w:r w:rsidRPr="008B09B2">
        <w:rPr>
          <w:color w:val="000000" w:themeColor="text1"/>
          <w:sz w:val="28"/>
          <w:szCs w:val="28"/>
        </w:rPr>
        <w:t xml:space="preserve">, биоэнергопластика гармонично сочетая в себе элементы базовых систем: артикуляционной гимнастики и развития пальцевой моторики, формирует кинетический и кинестетический артикуляционный праксис, активизирует работу коры головного мозга, что </w:t>
      </w:r>
      <w:r>
        <w:rPr>
          <w:color w:val="000000" w:themeColor="text1"/>
          <w:sz w:val="28"/>
          <w:szCs w:val="28"/>
        </w:rPr>
        <w:t>является основой развития речи.</w:t>
      </w:r>
      <w:r w:rsidR="002228BD">
        <w:rPr>
          <w:color w:val="000000" w:themeColor="text1"/>
          <w:sz w:val="28"/>
          <w:szCs w:val="28"/>
        </w:rPr>
        <w:t xml:space="preserve"> </w:t>
      </w:r>
    </w:p>
    <w:p w:rsidR="008A4202" w:rsidRDefault="008A4202" w:rsidP="002228BD">
      <w:pPr>
        <w:ind w:firstLine="709"/>
        <w:jc w:val="both"/>
        <w:rPr>
          <w:color w:val="000000" w:themeColor="text1"/>
          <w:sz w:val="28"/>
          <w:szCs w:val="28"/>
        </w:rPr>
      </w:pPr>
      <w:r w:rsidRPr="008A4202">
        <w:rPr>
          <w:color w:val="000000" w:themeColor="text1"/>
          <w:sz w:val="28"/>
          <w:szCs w:val="28"/>
        </w:rPr>
        <w:t>Внедрение биоэнергопластики в занятия с детьми с нарушениями речи может существенно повысить эффективность коррекционной работы, привнеся новые подходы и техники, разработанные на основе принципов искусства и физической активности. Это позволит достигнуть лучших результатов в развитии речевых навыков и социальной адаптации детей.</w:t>
      </w:r>
    </w:p>
    <w:p w:rsidR="003D1C9D" w:rsidRDefault="003D1C9D" w:rsidP="003D1C9D">
      <w:pPr>
        <w:rPr>
          <w:color w:val="000000" w:themeColor="text1"/>
          <w:sz w:val="28"/>
          <w:szCs w:val="28"/>
        </w:rPr>
      </w:pPr>
    </w:p>
    <w:p w:rsidR="002228BD" w:rsidRDefault="002228BD" w:rsidP="003D1C9D">
      <w:pPr>
        <w:rPr>
          <w:color w:val="000000" w:themeColor="text1"/>
          <w:sz w:val="28"/>
          <w:szCs w:val="28"/>
        </w:rPr>
      </w:pPr>
    </w:p>
    <w:p w:rsidR="002228BD" w:rsidRDefault="002228BD" w:rsidP="003D1C9D">
      <w:pPr>
        <w:rPr>
          <w:color w:val="000000" w:themeColor="text1"/>
          <w:sz w:val="28"/>
          <w:szCs w:val="28"/>
        </w:rPr>
      </w:pPr>
    </w:p>
    <w:p w:rsidR="00E364F0" w:rsidRPr="00E76D70" w:rsidRDefault="008A4202" w:rsidP="00E76D70">
      <w:pPr>
        <w:jc w:val="both"/>
        <w:rPr>
          <w:b/>
          <w:color w:val="000000" w:themeColor="text1"/>
          <w:sz w:val="28"/>
          <w:szCs w:val="28"/>
        </w:rPr>
      </w:pPr>
      <w:r w:rsidRPr="00E76D70">
        <w:rPr>
          <w:b/>
          <w:color w:val="000000" w:themeColor="text1"/>
          <w:sz w:val="28"/>
          <w:szCs w:val="28"/>
        </w:rPr>
        <w:t>Список литературы</w:t>
      </w:r>
      <w:r w:rsidR="00E76D70" w:rsidRPr="00E76D70">
        <w:rPr>
          <w:b/>
          <w:color w:val="000000" w:themeColor="text1"/>
          <w:sz w:val="28"/>
          <w:szCs w:val="28"/>
        </w:rPr>
        <w:t xml:space="preserve"> и информационных источников</w:t>
      </w:r>
      <w:r w:rsidRPr="00E76D70">
        <w:rPr>
          <w:b/>
          <w:color w:val="000000" w:themeColor="text1"/>
          <w:sz w:val="28"/>
          <w:szCs w:val="28"/>
        </w:rPr>
        <w:t>:</w:t>
      </w:r>
    </w:p>
    <w:p w:rsidR="00B11C27" w:rsidRPr="00EF31D7" w:rsidRDefault="00B11C27" w:rsidP="00B11C27">
      <w:pPr>
        <w:ind w:firstLine="709"/>
        <w:rPr>
          <w:color w:val="000000"/>
          <w:sz w:val="28"/>
          <w:szCs w:val="28"/>
        </w:rPr>
      </w:pPr>
    </w:p>
    <w:p w:rsidR="00E364F0" w:rsidRPr="00E364F0" w:rsidRDefault="00E364F0" w:rsidP="002228BD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 w:val="28"/>
          <w:szCs w:val="28"/>
        </w:rPr>
      </w:pPr>
      <w:r w:rsidRPr="00E364F0">
        <w:rPr>
          <w:sz w:val="28"/>
          <w:szCs w:val="28"/>
        </w:rPr>
        <w:t>Жинкин, Н. И. Механизмы речи / Н. И. Жинкин. – Москва : Издательство Академии педагогических наук РСФСР, 1958. – 370 с.</w:t>
      </w:r>
    </w:p>
    <w:p w:rsidR="00EF31D7" w:rsidRPr="003D1C9D" w:rsidRDefault="00EF31D7" w:rsidP="002228BD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D1C9D">
        <w:rPr>
          <w:sz w:val="28"/>
          <w:szCs w:val="28"/>
          <w:shd w:val="clear" w:color="auto" w:fill="FFFFFF"/>
        </w:rPr>
        <w:t>Кузнецова. Н. В. "</w:t>
      </w:r>
      <w:proofErr w:type="spellStart"/>
      <w:r w:rsidRPr="003D1C9D">
        <w:rPr>
          <w:sz w:val="28"/>
          <w:szCs w:val="28"/>
          <w:shd w:val="clear" w:color="auto" w:fill="FFFFFF"/>
        </w:rPr>
        <w:t>Артерапия</w:t>
      </w:r>
      <w:proofErr w:type="spellEnd"/>
      <w:r w:rsidRPr="003D1C9D">
        <w:rPr>
          <w:sz w:val="28"/>
          <w:szCs w:val="28"/>
          <w:shd w:val="clear" w:color="auto" w:fill="FFFFFF"/>
        </w:rPr>
        <w:t xml:space="preserve"> и </w:t>
      </w:r>
      <w:proofErr w:type="spellStart"/>
      <w:r w:rsidRPr="003D1C9D">
        <w:rPr>
          <w:sz w:val="28"/>
          <w:szCs w:val="28"/>
          <w:shd w:val="clear" w:color="auto" w:fill="FFFFFF"/>
        </w:rPr>
        <w:t>биоэнергопластика</w:t>
      </w:r>
      <w:proofErr w:type="spellEnd"/>
      <w:r w:rsidRPr="003D1C9D">
        <w:rPr>
          <w:sz w:val="28"/>
          <w:szCs w:val="28"/>
          <w:shd w:val="clear" w:color="auto" w:fill="FFFFFF"/>
        </w:rPr>
        <w:t xml:space="preserve"> в коррекции речевых нарушений у детей" Журнал "Логопедия", 2021.</w:t>
      </w:r>
    </w:p>
    <w:p w:rsidR="00EF31D7" w:rsidRPr="003D1C9D" w:rsidRDefault="00E364F0" w:rsidP="002228BD">
      <w:pPr>
        <w:numPr>
          <w:ilvl w:val="0"/>
          <w:numId w:val="1"/>
        </w:numPr>
        <w:shd w:val="clear" w:color="auto" w:fill="FFFFFF"/>
        <w:ind w:left="0" w:firstLine="0"/>
        <w:jc w:val="both"/>
        <w:rPr>
          <w:sz w:val="28"/>
          <w:szCs w:val="28"/>
        </w:rPr>
      </w:pPr>
      <w:proofErr w:type="spellStart"/>
      <w:r w:rsidRPr="00E364F0">
        <w:rPr>
          <w:sz w:val="28"/>
          <w:szCs w:val="28"/>
        </w:rPr>
        <w:t>Курис</w:t>
      </w:r>
      <w:proofErr w:type="spellEnd"/>
      <w:r w:rsidRPr="00E364F0">
        <w:rPr>
          <w:sz w:val="28"/>
          <w:szCs w:val="28"/>
        </w:rPr>
        <w:t xml:space="preserve">, И. В. </w:t>
      </w:r>
      <w:proofErr w:type="spellStart"/>
      <w:r w:rsidRPr="00E364F0">
        <w:rPr>
          <w:sz w:val="28"/>
          <w:szCs w:val="28"/>
        </w:rPr>
        <w:t>Биоэнергопластика</w:t>
      </w:r>
      <w:proofErr w:type="spellEnd"/>
      <w:r w:rsidRPr="00E364F0">
        <w:rPr>
          <w:sz w:val="28"/>
          <w:szCs w:val="28"/>
        </w:rPr>
        <w:t>: интегрированный подход к коррекции речевых расстройств</w:t>
      </w:r>
      <w:proofErr w:type="gramStart"/>
      <w:r w:rsidRPr="00E364F0">
        <w:rPr>
          <w:sz w:val="28"/>
          <w:szCs w:val="28"/>
        </w:rPr>
        <w:t xml:space="preserve"> :</w:t>
      </w:r>
      <w:proofErr w:type="gramEnd"/>
      <w:r w:rsidRPr="00E364F0">
        <w:rPr>
          <w:sz w:val="28"/>
          <w:szCs w:val="28"/>
        </w:rPr>
        <w:t xml:space="preserve"> учебно-методическое пособие / И. В. </w:t>
      </w:r>
      <w:proofErr w:type="spellStart"/>
      <w:r w:rsidRPr="00E364F0">
        <w:rPr>
          <w:sz w:val="28"/>
          <w:szCs w:val="28"/>
        </w:rPr>
        <w:t>Курис</w:t>
      </w:r>
      <w:proofErr w:type="spellEnd"/>
      <w:r w:rsidRPr="00E364F0">
        <w:rPr>
          <w:sz w:val="28"/>
          <w:szCs w:val="28"/>
        </w:rPr>
        <w:t>. – Москва</w:t>
      </w:r>
      <w:proofErr w:type="gramStart"/>
      <w:r w:rsidRPr="00E364F0">
        <w:rPr>
          <w:sz w:val="28"/>
          <w:szCs w:val="28"/>
        </w:rPr>
        <w:t xml:space="preserve"> :</w:t>
      </w:r>
      <w:proofErr w:type="gramEnd"/>
      <w:r w:rsidRPr="00E364F0">
        <w:rPr>
          <w:sz w:val="28"/>
          <w:szCs w:val="28"/>
        </w:rPr>
        <w:t xml:space="preserve"> Национальный книжный центр, 2013. – 112 </w:t>
      </w:r>
      <w:proofErr w:type="gramStart"/>
      <w:r w:rsidRPr="00E364F0">
        <w:rPr>
          <w:sz w:val="28"/>
          <w:szCs w:val="28"/>
        </w:rPr>
        <w:t>с</w:t>
      </w:r>
      <w:proofErr w:type="gramEnd"/>
      <w:r w:rsidRPr="00E364F0">
        <w:rPr>
          <w:sz w:val="28"/>
          <w:szCs w:val="28"/>
        </w:rPr>
        <w:t>.</w:t>
      </w:r>
    </w:p>
    <w:p w:rsidR="00EF31D7" w:rsidRPr="00E76D70" w:rsidRDefault="00EF31D7" w:rsidP="002228BD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3D1C9D">
        <w:rPr>
          <w:sz w:val="28"/>
          <w:szCs w:val="28"/>
          <w:shd w:val="clear" w:color="auto" w:fill="FFFFFF"/>
        </w:rPr>
        <w:t>Смирнова, Е. В."Артикуляционная гимнастика в логопедической практике". Санкт-Петербург: Издательство "Речь", 2019.</w:t>
      </w:r>
    </w:p>
    <w:p w:rsidR="00E76D70" w:rsidRDefault="00E76D70" w:rsidP="002228BD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hyperlink r:id="rId8" w:history="1">
        <w:r w:rsidRPr="00D61F17">
          <w:rPr>
            <w:rStyle w:val="aa"/>
            <w:sz w:val="28"/>
            <w:szCs w:val="28"/>
          </w:rPr>
          <w:t>https://mdou102.edu.yar.ru/materiali_pedagogov/serkova_anna_evgenevna/pedagogi/bioenergoplastika_prezentatsiya.pdf</w:t>
        </w:r>
      </w:hyperlink>
    </w:p>
    <w:p w:rsidR="00E76D70" w:rsidRPr="003D1C9D" w:rsidRDefault="00E76D70" w:rsidP="002228BD">
      <w:pPr>
        <w:pStyle w:val="a5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</w:p>
    <w:p w:rsidR="00E364F0" w:rsidRPr="00E364F0" w:rsidRDefault="00E364F0" w:rsidP="002228BD">
      <w:pPr>
        <w:shd w:val="clear" w:color="auto" w:fill="FFFFFF"/>
        <w:jc w:val="both"/>
        <w:rPr>
          <w:sz w:val="28"/>
          <w:szCs w:val="28"/>
        </w:rPr>
      </w:pPr>
    </w:p>
    <w:p w:rsidR="00E364F0" w:rsidRPr="003D1C9D" w:rsidRDefault="00E364F0" w:rsidP="008B09B2">
      <w:pPr>
        <w:jc w:val="both"/>
        <w:rPr>
          <w:sz w:val="28"/>
          <w:szCs w:val="24"/>
        </w:rPr>
      </w:pPr>
    </w:p>
    <w:sectPr w:rsidR="00E364F0" w:rsidRPr="003D1C9D" w:rsidSect="008A42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317" w:rsidRDefault="00A37317" w:rsidP="00F8145C">
      <w:r>
        <w:separator/>
      </w:r>
    </w:p>
  </w:endnote>
  <w:endnote w:type="continuationSeparator" w:id="0">
    <w:p w:rsidR="00A37317" w:rsidRDefault="00A37317" w:rsidP="00F81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317" w:rsidRDefault="00A37317" w:rsidP="00F8145C">
      <w:r>
        <w:separator/>
      </w:r>
    </w:p>
  </w:footnote>
  <w:footnote w:type="continuationSeparator" w:id="0">
    <w:p w:rsidR="00A37317" w:rsidRDefault="00A37317" w:rsidP="00F8145C">
      <w:r>
        <w:continuationSeparator/>
      </w:r>
    </w:p>
  </w:footnote>
  <w:footnote w:id="1">
    <w:p w:rsidR="00F8145C" w:rsidRPr="003D1C9D" w:rsidRDefault="00F8145C" w:rsidP="003D1C9D">
      <w:pPr>
        <w:pStyle w:val="a5"/>
        <w:jc w:val="both"/>
        <w:rPr>
          <w:sz w:val="28"/>
          <w:szCs w:val="28"/>
        </w:rPr>
      </w:pPr>
      <w:r w:rsidRPr="002228BD">
        <w:rPr>
          <w:rStyle w:val="a7"/>
          <w:sz w:val="24"/>
          <w:szCs w:val="24"/>
        </w:rPr>
        <w:footnoteRef/>
      </w:r>
      <w:r>
        <w:t xml:space="preserve"> </w:t>
      </w:r>
      <w:proofErr w:type="spellStart"/>
      <w:r w:rsidR="00E364F0" w:rsidRPr="002228BD">
        <w:rPr>
          <w:color w:val="202526"/>
          <w:sz w:val="24"/>
          <w:szCs w:val="24"/>
          <w:shd w:val="clear" w:color="auto" w:fill="FFFFFF"/>
        </w:rPr>
        <w:t>Курис</w:t>
      </w:r>
      <w:proofErr w:type="spellEnd"/>
      <w:r w:rsidR="00E364F0" w:rsidRPr="002228BD">
        <w:rPr>
          <w:color w:val="202526"/>
          <w:sz w:val="24"/>
          <w:szCs w:val="24"/>
          <w:shd w:val="clear" w:color="auto" w:fill="FFFFFF"/>
        </w:rPr>
        <w:t>.</w:t>
      </w:r>
      <w:r w:rsidRPr="002228BD">
        <w:rPr>
          <w:color w:val="202526"/>
          <w:sz w:val="24"/>
          <w:szCs w:val="24"/>
          <w:shd w:val="clear" w:color="auto" w:fill="FFFFFF"/>
        </w:rPr>
        <w:t xml:space="preserve"> И. В. "Методика </w:t>
      </w:r>
      <w:proofErr w:type="spellStart"/>
      <w:r w:rsidRPr="002228BD">
        <w:rPr>
          <w:color w:val="202526"/>
          <w:sz w:val="24"/>
          <w:szCs w:val="24"/>
          <w:shd w:val="clear" w:color="auto" w:fill="FFFFFF"/>
        </w:rPr>
        <w:t>биоэнергопластики</w:t>
      </w:r>
      <w:proofErr w:type="spellEnd"/>
      <w:r w:rsidRPr="002228BD">
        <w:rPr>
          <w:color w:val="202526"/>
          <w:sz w:val="24"/>
          <w:szCs w:val="24"/>
          <w:shd w:val="clear" w:color="auto" w:fill="FFFFFF"/>
        </w:rPr>
        <w:t xml:space="preserve"> в коррекционной работе с детьми с речевыми нарушениями". Вестник психологии и педагогики, 2(1), 45-52</w:t>
      </w:r>
      <w:r w:rsidR="00E364F0" w:rsidRPr="002228BD">
        <w:rPr>
          <w:color w:val="202526"/>
          <w:sz w:val="24"/>
          <w:szCs w:val="24"/>
          <w:shd w:val="clear" w:color="auto" w:fill="FFFFFF"/>
        </w:rPr>
        <w:t xml:space="preserve">, 2020 </w:t>
      </w:r>
      <w:r w:rsidRPr="002228BD">
        <w:rPr>
          <w:color w:val="202526"/>
          <w:sz w:val="24"/>
          <w:szCs w:val="24"/>
          <w:shd w:val="clear" w:color="auto" w:fill="FFFFFF"/>
        </w:rPr>
        <w:t>.</w:t>
      </w:r>
    </w:p>
  </w:footnote>
  <w:footnote w:id="2">
    <w:p w:rsidR="003D1C9D" w:rsidRPr="002228BD" w:rsidRDefault="003D1C9D" w:rsidP="003D1C9D">
      <w:pPr>
        <w:shd w:val="clear" w:color="auto" w:fill="FFFFFF"/>
        <w:jc w:val="both"/>
        <w:rPr>
          <w:sz w:val="24"/>
          <w:szCs w:val="24"/>
        </w:rPr>
      </w:pPr>
      <w:r w:rsidRPr="002228BD">
        <w:rPr>
          <w:rStyle w:val="a7"/>
          <w:sz w:val="24"/>
          <w:szCs w:val="24"/>
        </w:rPr>
        <w:footnoteRef/>
      </w:r>
      <w:r w:rsidRPr="002228BD">
        <w:rPr>
          <w:sz w:val="24"/>
          <w:szCs w:val="24"/>
        </w:rPr>
        <w:t xml:space="preserve"> </w:t>
      </w:r>
      <w:proofErr w:type="spellStart"/>
      <w:r w:rsidRPr="002228BD">
        <w:rPr>
          <w:sz w:val="24"/>
          <w:szCs w:val="24"/>
        </w:rPr>
        <w:t>Жинкин</w:t>
      </w:r>
      <w:proofErr w:type="spellEnd"/>
      <w:r w:rsidRPr="002228BD">
        <w:rPr>
          <w:sz w:val="24"/>
          <w:szCs w:val="24"/>
        </w:rPr>
        <w:t xml:space="preserve">, Н. И. Механизмы речи / Н. И. </w:t>
      </w:r>
      <w:proofErr w:type="spellStart"/>
      <w:r w:rsidRPr="002228BD">
        <w:rPr>
          <w:sz w:val="24"/>
          <w:szCs w:val="24"/>
        </w:rPr>
        <w:t>Жинкин</w:t>
      </w:r>
      <w:proofErr w:type="spellEnd"/>
      <w:r w:rsidRPr="002228BD">
        <w:rPr>
          <w:sz w:val="24"/>
          <w:szCs w:val="24"/>
        </w:rPr>
        <w:t>. – Москва: Издательство Академии педагогических наук РСФСР, с.– 370, 1958.</w:t>
      </w:r>
    </w:p>
    <w:p w:rsidR="003D1C9D" w:rsidRPr="002228BD" w:rsidRDefault="003D1C9D">
      <w:pPr>
        <w:pStyle w:val="a5"/>
        <w:rPr>
          <w:sz w:val="24"/>
          <w:szCs w:val="24"/>
        </w:rPr>
      </w:pPr>
    </w:p>
  </w:footnote>
  <w:footnote w:id="3">
    <w:p w:rsidR="00F8145C" w:rsidRPr="002228BD" w:rsidRDefault="00F8145C" w:rsidP="003D1C9D">
      <w:pPr>
        <w:pStyle w:val="a5"/>
        <w:jc w:val="both"/>
        <w:rPr>
          <w:sz w:val="24"/>
          <w:szCs w:val="24"/>
        </w:rPr>
      </w:pPr>
      <w:r w:rsidRPr="002228BD">
        <w:rPr>
          <w:rStyle w:val="a7"/>
          <w:sz w:val="24"/>
          <w:szCs w:val="24"/>
        </w:rPr>
        <w:footnoteRef/>
      </w:r>
      <w:r w:rsidRPr="002228BD">
        <w:rPr>
          <w:sz w:val="24"/>
          <w:szCs w:val="24"/>
        </w:rPr>
        <w:t xml:space="preserve"> </w:t>
      </w:r>
      <w:r w:rsidR="00E364F0" w:rsidRPr="002228BD">
        <w:rPr>
          <w:color w:val="202526"/>
          <w:sz w:val="24"/>
          <w:szCs w:val="24"/>
          <w:shd w:val="clear" w:color="auto" w:fill="FFFFFF"/>
        </w:rPr>
        <w:t>Кузнецова. Н. В.</w:t>
      </w:r>
      <w:r w:rsidRPr="002228BD">
        <w:rPr>
          <w:color w:val="202526"/>
          <w:sz w:val="24"/>
          <w:szCs w:val="24"/>
          <w:shd w:val="clear" w:color="auto" w:fill="FFFFFF"/>
        </w:rPr>
        <w:t xml:space="preserve"> "</w:t>
      </w:r>
      <w:proofErr w:type="spellStart"/>
      <w:r w:rsidRPr="002228BD">
        <w:rPr>
          <w:color w:val="202526"/>
          <w:sz w:val="24"/>
          <w:szCs w:val="24"/>
          <w:shd w:val="clear" w:color="auto" w:fill="FFFFFF"/>
        </w:rPr>
        <w:t>Артерапия</w:t>
      </w:r>
      <w:proofErr w:type="spellEnd"/>
      <w:r w:rsidRPr="002228BD">
        <w:rPr>
          <w:color w:val="202526"/>
          <w:sz w:val="24"/>
          <w:szCs w:val="24"/>
          <w:shd w:val="clear" w:color="auto" w:fill="FFFFFF"/>
        </w:rPr>
        <w:t xml:space="preserve"> и </w:t>
      </w:r>
      <w:proofErr w:type="spellStart"/>
      <w:r w:rsidRPr="002228BD">
        <w:rPr>
          <w:color w:val="202526"/>
          <w:sz w:val="24"/>
          <w:szCs w:val="24"/>
          <w:shd w:val="clear" w:color="auto" w:fill="FFFFFF"/>
        </w:rPr>
        <w:t>биоэнергопластика</w:t>
      </w:r>
      <w:proofErr w:type="spellEnd"/>
      <w:r w:rsidRPr="002228BD">
        <w:rPr>
          <w:color w:val="202526"/>
          <w:sz w:val="24"/>
          <w:szCs w:val="24"/>
          <w:shd w:val="clear" w:color="auto" w:fill="FFFFFF"/>
        </w:rPr>
        <w:t xml:space="preserve"> в корр</w:t>
      </w:r>
      <w:r w:rsidR="00E364F0" w:rsidRPr="002228BD">
        <w:rPr>
          <w:color w:val="202526"/>
          <w:sz w:val="24"/>
          <w:szCs w:val="24"/>
          <w:shd w:val="clear" w:color="auto" w:fill="FFFFFF"/>
        </w:rPr>
        <w:t>екции речевых нарушений у детей</w:t>
      </w:r>
      <w:r w:rsidRPr="002228BD">
        <w:rPr>
          <w:color w:val="202526"/>
          <w:sz w:val="24"/>
          <w:szCs w:val="24"/>
          <w:shd w:val="clear" w:color="auto" w:fill="FFFFFF"/>
        </w:rPr>
        <w:t>" Журнал "Логопедия", 2021.</w:t>
      </w:r>
    </w:p>
  </w:footnote>
  <w:footnote w:id="4">
    <w:p w:rsidR="00F8145C" w:rsidRPr="002228BD" w:rsidRDefault="00F8145C" w:rsidP="003D1C9D">
      <w:pPr>
        <w:pStyle w:val="a5"/>
        <w:jc w:val="both"/>
        <w:rPr>
          <w:sz w:val="24"/>
          <w:szCs w:val="24"/>
        </w:rPr>
      </w:pPr>
      <w:r w:rsidRPr="002228BD">
        <w:rPr>
          <w:rStyle w:val="a7"/>
          <w:sz w:val="24"/>
          <w:szCs w:val="24"/>
        </w:rPr>
        <w:footnoteRef/>
      </w:r>
      <w:r w:rsidRPr="002228BD">
        <w:rPr>
          <w:sz w:val="24"/>
          <w:szCs w:val="24"/>
        </w:rPr>
        <w:t xml:space="preserve"> </w:t>
      </w:r>
      <w:r w:rsidR="00E364F0" w:rsidRPr="002228BD">
        <w:rPr>
          <w:color w:val="202526"/>
          <w:sz w:val="24"/>
          <w:szCs w:val="24"/>
          <w:shd w:val="clear" w:color="auto" w:fill="FFFFFF"/>
        </w:rPr>
        <w:t>Смирнова, Е. В.</w:t>
      </w:r>
      <w:r w:rsidRPr="002228BD">
        <w:rPr>
          <w:color w:val="202526"/>
          <w:sz w:val="24"/>
          <w:szCs w:val="24"/>
          <w:shd w:val="clear" w:color="auto" w:fill="FFFFFF"/>
        </w:rPr>
        <w:t>"Артикуляционная гимнастика в логопедической практике". Санкт-Петербург: Издательство "Речь", 2019.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14E0D"/>
    <w:multiLevelType w:val="multilevel"/>
    <w:tmpl w:val="76703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6549A1"/>
    <w:multiLevelType w:val="hybridMultilevel"/>
    <w:tmpl w:val="3B7092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FC0DFB"/>
    <w:multiLevelType w:val="hybridMultilevel"/>
    <w:tmpl w:val="17E4F4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6E030F9"/>
    <w:multiLevelType w:val="hybridMultilevel"/>
    <w:tmpl w:val="C14E4C5E"/>
    <w:lvl w:ilvl="0" w:tplc="AB9883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C12F14"/>
    <w:rsid w:val="0009134C"/>
    <w:rsid w:val="00096249"/>
    <w:rsid w:val="000D5078"/>
    <w:rsid w:val="00155BF0"/>
    <w:rsid w:val="001C3E1A"/>
    <w:rsid w:val="002228BD"/>
    <w:rsid w:val="00224629"/>
    <w:rsid w:val="0023224D"/>
    <w:rsid w:val="002F1640"/>
    <w:rsid w:val="003D1C9D"/>
    <w:rsid w:val="006771C8"/>
    <w:rsid w:val="006B77F4"/>
    <w:rsid w:val="006C4CF2"/>
    <w:rsid w:val="00745356"/>
    <w:rsid w:val="007760F7"/>
    <w:rsid w:val="008175D5"/>
    <w:rsid w:val="008A4202"/>
    <w:rsid w:val="008A512E"/>
    <w:rsid w:val="008B09B2"/>
    <w:rsid w:val="009135D9"/>
    <w:rsid w:val="009236A4"/>
    <w:rsid w:val="009577C2"/>
    <w:rsid w:val="00A13FE9"/>
    <w:rsid w:val="00A37317"/>
    <w:rsid w:val="00A663DA"/>
    <w:rsid w:val="00B11C27"/>
    <w:rsid w:val="00C12F14"/>
    <w:rsid w:val="00C631E6"/>
    <w:rsid w:val="00C64940"/>
    <w:rsid w:val="00E364F0"/>
    <w:rsid w:val="00E76D70"/>
    <w:rsid w:val="00EB1586"/>
    <w:rsid w:val="00ED0397"/>
    <w:rsid w:val="00EF31D7"/>
    <w:rsid w:val="00F357B9"/>
    <w:rsid w:val="00F8145C"/>
    <w:rsid w:val="00FB0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F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2F14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2F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2F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12F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2F1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2F14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8A42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A42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F8145C"/>
  </w:style>
  <w:style w:type="character" w:customStyle="1" w:styleId="a6">
    <w:name w:val="Текст сноски Знак"/>
    <w:basedOn w:val="a0"/>
    <w:link w:val="a5"/>
    <w:uiPriority w:val="99"/>
    <w:rsid w:val="00F81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F8145C"/>
    <w:rPr>
      <w:vertAlign w:val="superscript"/>
    </w:rPr>
  </w:style>
  <w:style w:type="paragraph" w:styleId="a8">
    <w:name w:val="Normal (Web)"/>
    <w:basedOn w:val="a"/>
    <w:uiPriority w:val="99"/>
    <w:semiHidden/>
    <w:unhideWhenUsed/>
    <w:rsid w:val="00E364F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2228B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76D7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5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8D7E1"/>
            <w:right w:val="none" w:sz="0" w:space="0" w:color="auto"/>
          </w:divBdr>
          <w:divsChild>
            <w:div w:id="14826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1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7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77579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9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44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5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4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56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4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5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4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1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7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243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397235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60441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0093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6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25756">
          <w:marLeft w:val="0"/>
          <w:marRight w:val="0"/>
          <w:marTop w:val="0"/>
          <w:marBottom w:val="300"/>
          <w:divBdr>
            <w:top w:val="single" w:sz="6" w:space="15" w:color="C8D7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2881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000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4603">
              <w:marLeft w:val="0"/>
              <w:marRight w:val="0"/>
              <w:marTop w:val="0"/>
              <w:marBottom w:val="0"/>
              <w:divBdr>
                <w:top w:val="single" w:sz="6" w:space="0" w:color="FFB79B"/>
                <w:left w:val="single" w:sz="6" w:space="8" w:color="FFB79B"/>
                <w:bottom w:val="single" w:sz="6" w:space="0" w:color="FFB79B"/>
                <w:right w:val="single" w:sz="6" w:space="8" w:color="FFB79B"/>
              </w:divBdr>
            </w:div>
            <w:div w:id="6934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1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9423">
              <w:marLeft w:val="0"/>
              <w:marRight w:val="0"/>
              <w:marTop w:val="0"/>
              <w:marBottom w:val="0"/>
              <w:divBdr>
                <w:top w:val="single" w:sz="6" w:space="0" w:color="FFB79B"/>
                <w:left w:val="single" w:sz="6" w:space="8" w:color="FFB79B"/>
                <w:bottom w:val="single" w:sz="6" w:space="0" w:color="FFB79B"/>
                <w:right w:val="single" w:sz="6" w:space="8" w:color="FFB79B"/>
              </w:divBdr>
            </w:div>
            <w:div w:id="95934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98382">
              <w:marLeft w:val="0"/>
              <w:marRight w:val="0"/>
              <w:marTop w:val="0"/>
              <w:marBottom w:val="0"/>
              <w:divBdr>
                <w:top w:val="single" w:sz="6" w:space="0" w:color="FFB79B"/>
                <w:left w:val="single" w:sz="6" w:space="8" w:color="FFB79B"/>
                <w:bottom w:val="single" w:sz="6" w:space="0" w:color="FFB79B"/>
                <w:right w:val="single" w:sz="6" w:space="8" w:color="FFB79B"/>
              </w:divBdr>
            </w:div>
            <w:div w:id="11031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4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C8D7E1"/>
            <w:right w:val="none" w:sz="0" w:space="0" w:color="auto"/>
          </w:divBdr>
          <w:divsChild>
            <w:div w:id="3877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5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43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55822">
                  <w:marLeft w:val="0"/>
                  <w:marRight w:val="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3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32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2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77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71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9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7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25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7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55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9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4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7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775046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2750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444031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09163">
              <w:marLeft w:val="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dou102.edu.yar.ru/materiali_pedagogov/serkova_anna_evgenevna/pedagogi/bioenergoplastika_prezentatsiy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F8016-CCA8-43E6-B09D-475B9255D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6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ds66</dc:creator>
  <cp:lastModifiedBy>metodist-Litvyak</cp:lastModifiedBy>
  <cp:revision>24</cp:revision>
  <cp:lastPrinted>2021-03-18T04:31:00Z</cp:lastPrinted>
  <dcterms:created xsi:type="dcterms:W3CDTF">2025-03-23T11:26:00Z</dcterms:created>
  <dcterms:modified xsi:type="dcterms:W3CDTF">2025-04-08T04:14:00Z</dcterms:modified>
</cp:coreProperties>
</file>