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0AF" w:rsidRDefault="00B270AF" w:rsidP="00B270AF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РЕЧИ ДЕТЕЙ С</w:t>
      </w:r>
      <w:r w:rsidRPr="004A4323">
        <w:rPr>
          <w:rFonts w:ascii="Times New Roman" w:hAnsi="Times New Roman" w:cs="Times New Roman"/>
          <w:sz w:val="28"/>
          <w:szCs w:val="28"/>
        </w:rPr>
        <w:t xml:space="preserve"> ОНР </w:t>
      </w:r>
      <w:r>
        <w:rPr>
          <w:rFonts w:ascii="Times New Roman" w:hAnsi="Times New Roman" w:cs="Times New Roman"/>
          <w:sz w:val="28"/>
          <w:szCs w:val="28"/>
        </w:rPr>
        <w:t>ЧЕРЕЗ ВОВЛЕЧЕНИЕ В ТВОРЧЕСКУЮ ПРОДУКТИВНУЮ ДЕЯТЕЛЬТНОСТЬ</w:t>
      </w:r>
    </w:p>
    <w:p w:rsidR="003E6B4C" w:rsidRPr="000D4BEA" w:rsidRDefault="003E6B4C" w:rsidP="003E6B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D4BEA">
        <w:rPr>
          <w:rFonts w:ascii="Times New Roman" w:hAnsi="Times New Roman" w:cs="Times New Roman"/>
          <w:sz w:val="28"/>
          <w:szCs w:val="28"/>
        </w:rPr>
        <w:t xml:space="preserve">Вера Валерьевна </w:t>
      </w:r>
      <w:proofErr w:type="spellStart"/>
      <w:r w:rsidRPr="000D4BEA">
        <w:rPr>
          <w:rFonts w:ascii="Times New Roman" w:hAnsi="Times New Roman" w:cs="Times New Roman"/>
          <w:sz w:val="28"/>
          <w:szCs w:val="28"/>
        </w:rPr>
        <w:t>Подъяблонская</w:t>
      </w:r>
      <w:proofErr w:type="spellEnd"/>
    </w:p>
    <w:p w:rsidR="003E6B4C" w:rsidRDefault="003E6B4C" w:rsidP="003E6B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«ДС №62 «Почемучка»,</w:t>
      </w:r>
    </w:p>
    <w:p w:rsidR="003E6B4C" w:rsidRPr="000D4BEA" w:rsidRDefault="003E6B4C" w:rsidP="003E6B4C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D4BEA">
        <w:rPr>
          <w:rFonts w:ascii="Times New Roman" w:hAnsi="Times New Roman" w:cs="Times New Roman"/>
          <w:sz w:val="28"/>
          <w:szCs w:val="28"/>
        </w:rPr>
        <w:t>учитель-логопед</w:t>
      </w:r>
    </w:p>
    <w:p w:rsidR="00B270AF" w:rsidRPr="004A4323" w:rsidRDefault="003E6B4C" w:rsidP="003E6B4C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0D4BEA">
        <w:rPr>
          <w:rFonts w:ascii="Times New Roman" w:hAnsi="Times New Roman" w:cs="Times New Roman"/>
          <w:sz w:val="28"/>
          <w:szCs w:val="28"/>
        </w:rPr>
        <w:t>89509670000</w:t>
      </w:r>
    </w:p>
    <w:p w:rsidR="00BD60EE" w:rsidRPr="00FA3985" w:rsidRDefault="00B270AF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 xml:space="preserve">Речевое </w:t>
      </w:r>
      <w:r w:rsidR="00BD60EE" w:rsidRPr="004A4323">
        <w:rPr>
          <w:rFonts w:ascii="Times New Roman" w:hAnsi="Times New Roman" w:cs="Times New Roman"/>
          <w:sz w:val="28"/>
          <w:szCs w:val="28"/>
        </w:rPr>
        <w:t>общение создает специфически человеческие способы социального контакта между людьми, благодаря которым развиваются высшие формы познавательной деятельности, коллективного сотрудничества. Овладевая речью, ребенок приобретает способность к понятийному мышлению, к обобщенному отражению окружающей действительности, к сознанию, планированию и регул</w:t>
      </w:r>
      <w:r w:rsidR="006A7F8E" w:rsidRPr="004A4323">
        <w:rPr>
          <w:rFonts w:ascii="Times New Roman" w:hAnsi="Times New Roman" w:cs="Times New Roman"/>
          <w:sz w:val="28"/>
          <w:szCs w:val="28"/>
        </w:rPr>
        <w:t>яции своих на</w:t>
      </w:r>
      <w:r w:rsidR="00FA3985">
        <w:rPr>
          <w:rFonts w:ascii="Times New Roman" w:hAnsi="Times New Roman" w:cs="Times New Roman"/>
          <w:sz w:val="28"/>
          <w:szCs w:val="28"/>
        </w:rPr>
        <w:t>мерений и действий.</w:t>
      </w:r>
      <w:r w:rsidR="00FA3985"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</w:p>
    <w:p w:rsidR="00BD60EE" w:rsidRPr="004A4323" w:rsidRDefault="00BD60EE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 xml:space="preserve">Термин «общее недоразвитие речи» применяется к патологии речи у детей с нормальным слухом и сохранным интеллектом, при которой нарушается формирование всех компонентов речевой системы: лексики, грамматики и фонетики </w:t>
      </w:r>
    </w:p>
    <w:p w:rsidR="006A7F8E" w:rsidRPr="004A4323" w:rsidRDefault="006A7F8E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>В современной логопедии дефицитарность языковой способности детей с ОНР признается одной из ведущих причин нарушения общей способности к обучению и затруднений в формировании механизмо</w:t>
      </w:r>
      <w:r w:rsidR="00FA3985">
        <w:rPr>
          <w:rFonts w:ascii="Times New Roman" w:hAnsi="Times New Roman" w:cs="Times New Roman"/>
          <w:sz w:val="28"/>
          <w:szCs w:val="28"/>
        </w:rPr>
        <w:t>в компенсации речевого дефекта</w:t>
      </w:r>
      <w:r w:rsidRPr="004A4323">
        <w:rPr>
          <w:rFonts w:ascii="Times New Roman" w:hAnsi="Times New Roman" w:cs="Times New Roman"/>
          <w:sz w:val="28"/>
          <w:szCs w:val="28"/>
        </w:rPr>
        <w:t>.</w:t>
      </w:r>
    </w:p>
    <w:p w:rsidR="006A7F8E" w:rsidRPr="004A4323" w:rsidRDefault="006A7F8E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 xml:space="preserve">Суть языковой способности заключается в том, что она представляет собой особый род интеллектуальной и речевой активности, направленный на овладение языком как знаково-символической системой и проявляющийся в творческом использовании усвоенных ранее средств языка. Специфика языковой способности в том, что она формируется только в процессе </w:t>
      </w:r>
      <w:r w:rsidR="0020222A" w:rsidRPr="004A4323">
        <w:rPr>
          <w:rFonts w:ascii="Times New Roman" w:hAnsi="Times New Roman" w:cs="Times New Roman"/>
          <w:sz w:val="28"/>
          <w:szCs w:val="28"/>
        </w:rPr>
        <w:t>общения взрослого</w:t>
      </w:r>
      <w:r w:rsidRPr="004A4323">
        <w:rPr>
          <w:rFonts w:ascii="Times New Roman" w:hAnsi="Times New Roman" w:cs="Times New Roman"/>
          <w:sz w:val="28"/>
          <w:szCs w:val="28"/>
        </w:rPr>
        <w:t xml:space="preserve"> </w:t>
      </w:r>
      <w:r w:rsidR="00967DDE" w:rsidRPr="004A4323">
        <w:rPr>
          <w:rFonts w:ascii="Times New Roman" w:hAnsi="Times New Roman" w:cs="Times New Roman"/>
          <w:sz w:val="28"/>
          <w:szCs w:val="28"/>
        </w:rPr>
        <w:t>и ребенка</w:t>
      </w:r>
      <w:r w:rsidRPr="004A4323">
        <w:rPr>
          <w:rFonts w:ascii="Times New Roman" w:hAnsi="Times New Roman" w:cs="Times New Roman"/>
          <w:sz w:val="28"/>
          <w:szCs w:val="28"/>
        </w:rPr>
        <w:t xml:space="preserve"> по поводу любой совместной деятельности, тесно связана с особенностями развития высших психических функций и в конечном счете определяет трудности в усвоении человеческой культуры</w:t>
      </w:r>
      <w:r w:rsidR="004A4323">
        <w:rPr>
          <w:rFonts w:ascii="Times New Roman" w:hAnsi="Times New Roman" w:cs="Times New Roman"/>
          <w:sz w:val="28"/>
          <w:szCs w:val="28"/>
        </w:rPr>
        <w:t>.</w:t>
      </w:r>
      <w:r w:rsidRPr="004A4323">
        <w:t xml:space="preserve"> </w:t>
      </w:r>
      <w:r w:rsidR="00FA3985">
        <w:rPr>
          <w:rStyle w:val="af"/>
        </w:rPr>
        <w:footnoteReference w:id="2"/>
      </w:r>
    </w:p>
    <w:p w:rsidR="006A7F8E" w:rsidRPr="004A4323" w:rsidRDefault="00792252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>Нарушение функционирования языковой способности у детей с ОНР проявляется в виде:</w:t>
      </w:r>
    </w:p>
    <w:p w:rsidR="00792252" w:rsidRPr="004A4323" w:rsidRDefault="00792252" w:rsidP="003E6B4C">
      <w:pPr>
        <w:pStyle w:val="a3"/>
        <w:numPr>
          <w:ilvl w:val="0"/>
          <w:numId w:val="7"/>
        </w:numPr>
        <w:spacing w:after="0" w:line="240" w:lineRule="auto"/>
        <w:ind w:left="426" w:hanging="426"/>
        <w:jc w:val="both"/>
      </w:pPr>
      <w:r w:rsidRPr="004A4323">
        <w:rPr>
          <w:rFonts w:ascii="Times New Roman" w:hAnsi="Times New Roman" w:cs="Times New Roman"/>
          <w:sz w:val="28"/>
          <w:szCs w:val="28"/>
        </w:rPr>
        <w:t>пониженной речевой активности;</w:t>
      </w:r>
      <w:r w:rsidRPr="004A4323">
        <w:t xml:space="preserve"> </w:t>
      </w:r>
    </w:p>
    <w:p w:rsidR="00792252" w:rsidRDefault="00792252" w:rsidP="003E6B4C">
      <w:pPr>
        <w:pStyle w:val="a3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>пониженного внимания к речевому окружению и недостаточно активной наблюдательности;</w:t>
      </w:r>
    </w:p>
    <w:p w:rsidR="006A6232" w:rsidRPr="00FA3985" w:rsidRDefault="00792252" w:rsidP="003E6B4C">
      <w:pPr>
        <w:pStyle w:val="a3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6A6232">
        <w:rPr>
          <w:rFonts w:ascii="Times New Roman" w:hAnsi="Times New Roman" w:cs="Times New Roman"/>
          <w:sz w:val="28"/>
          <w:szCs w:val="28"/>
        </w:rPr>
        <w:t>замедленной выработки речевых стереотипов, плохой переключаемости или, напротив, быстром угасании возникших следов в памяти.</w:t>
      </w:r>
      <w:r w:rsidR="0037252F" w:rsidRPr="006A6232">
        <w:rPr>
          <w:rFonts w:ascii="Times New Roman" w:hAnsi="Times New Roman" w:cs="Times New Roman"/>
          <w:sz w:val="28"/>
          <w:szCs w:val="28"/>
        </w:rPr>
        <w:t xml:space="preserve"> </w:t>
      </w:r>
      <w:r w:rsidRPr="006A6232">
        <w:rPr>
          <w:rFonts w:ascii="Times New Roman" w:hAnsi="Times New Roman" w:cs="Times New Roman"/>
          <w:sz w:val="28"/>
          <w:szCs w:val="28"/>
        </w:rPr>
        <w:t>Как следствие, возникают трудности актуализации даже хорошо</w:t>
      </w:r>
      <w:r w:rsidR="00253255" w:rsidRPr="00253255">
        <w:rPr>
          <w:rFonts w:ascii="Times New Roman" w:hAnsi="Times New Roman" w:cs="Times New Roman"/>
          <w:sz w:val="28"/>
          <w:szCs w:val="28"/>
        </w:rPr>
        <w:t xml:space="preserve"> </w:t>
      </w:r>
      <w:r w:rsidR="00253255" w:rsidRPr="004A4323">
        <w:rPr>
          <w:rFonts w:ascii="Times New Roman" w:hAnsi="Times New Roman" w:cs="Times New Roman"/>
          <w:sz w:val="28"/>
          <w:szCs w:val="28"/>
        </w:rPr>
        <w:t>знакомых слов, не осуществляется перенос усвоенной грамматической</w:t>
      </w:r>
      <w:r w:rsidR="00253255">
        <w:rPr>
          <w:rFonts w:ascii="Times New Roman" w:hAnsi="Times New Roman" w:cs="Times New Roman"/>
          <w:sz w:val="28"/>
          <w:szCs w:val="28"/>
        </w:rPr>
        <w:t xml:space="preserve"> </w:t>
      </w:r>
      <w:r w:rsidR="00253255" w:rsidRPr="004A4323">
        <w:rPr>
          <w:rFonts w:ascii="Times New Roman" w:hAnsi="Times New Roman" w:cs="Times New Roman"/>
          <w:sz w:val="28"/>
          <w:szCs w:val="28"/>
        </w:rPr>
        <w:t>формы на другие слова;</w:t>
      </w:r>
    </w:p>
    <w:p w:rsidR="00D44350" w:rsidRDefault="00D44350" w:rsidP="003E6B4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lastRenderedPageBreak/>
        <w:t>в речевой беспомощности в новых ситуациях;</w:t>
      </w:r>
    </w:p>
    <w:p w:rsidR="00D44350" w:rsidRPr="00D44350" w:rsidRDefault="00D44350" w:rsidP="003E6B4C">
      <w:pPr>
        <w:pStyle w:val="a3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D44350">
        <w:rPr>
          <w:rFonts w:ascii="Times New Roman" w:hAnsi="Times New Roman" w:cs="Times New Roman"/>
          <w:sz w:val="28"/>
          <w:szCs w:val="28"/>
        </w:rPr>
        <w:t>в нарушении программирования высказывания, несформированности динамического стереотипа, в частности, в нарушениях в применении усвоенных средств общения – заикания.</w:t>
      </w:r>
    </w:p>
    <w:p w:rsidR="0070119D" w:rsidRDefault="00DE15BE" w:rsidP="003E6B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>Поэтому в сво</w:t>
      </w:r>
      <w:r w:rsidR="001531B9" w:rsidRPr="004A4323">
        <w:rPr>
          <w:rFonts w:ascii="Times New Roman" w:hAnsi="Times New Roman" w:cs="Times New Roman"/>
          <w:sz w:val="28"/>
          <w:szCs w:val="28"/>
        </w:rPr>
        <w:t>ю</w:t>
      </w:r>
      <w:r w:rsidRPr="004A4323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1531B9" w:rsidRPr="004A4323">
        <w:rPr>
          <w:rFonts w:ascii="Times New Roman" w:hAnsi="Times New Roman" w:cs="Times New Roman"/>
          <w:sz w:val="28"/>
          <w:szCs w:val="28"/>
        </w:rPr>
        <w:t>у</w:t>
      </w:r>
      <w:r w:rsidRPr="004A4323">
        <w:rPr>
          <w:rFonts w:ascii="Times New Roman" w:hAnsi="Times New Roman" w:cs="Times New Roman"/>
          <w:sz w:val="28"/>
          <w:szCs w:val="28"/>
        </w:rPr>
        <w:t xml:space="preserve"> </w:t>
      </w:r>
      <w:r w:rsidR="001531B9" w:rsidRPr="004A4323">
        <w:rPr>
          <w:rFonts w:ascii="Times New Roman" w:hAnsi="Times New Roman" w:cs="Times New Roman"/>
          <w:sz w:val="28"/>
          <w:szCs w:val="28"/>
        </w:rPr>
        <w:t xml:space="preserve">я </w:t>
      </w:r>
      <w:r w:rsidRPr="004A4323">
        <w:rPr>
          <w:rFonts w:ascii="Times New Roman" w:hAnsi="Times New Roman" w:cs="Times New Roman"/>
          <w:sz w:val="28"/>
          <w:szCs w:val="28"/>
        </w:rPr>
        <w:t xml:space="preserve">адаптировала </w:t>
      </w:r>
      <w:r w:rsidR="001531B9" w:rsidRPr="004A4323">
        <w:rPr>
          <w:rFonts w:ascii="Times New Roman" w:hAnsi="Times New Roman" w:cs="Times New Roman"/>
          <w:sz w:val="28"/>
          <w:szCs w:val="28"/>
        </w:rPr>
        <w:t>методику замечательного советского логопеда, автора многих печатных работ кандидат</w:t>
      </w:r>
      <w:r w:rsidR="000108C7" w:rsidRPr="004A4323">
        <w:rPr>
          <w:rFonts w:ascii="Times New Roman" w:hAnsi="Times New Roman" w:cs="Times New Roman"/>
          <w:sz w:val="28"/>
          <w:szCs w:val="28"/>
        </w:rPr>
        <w:t>а</w:t>
      </w:r>
      <w:r w:rsidR="001531B9" w:rsidRPr="004A4323">
        <w:rPr>
          <w:rFonts w:ascii="Times New Roman" w:hAnsi="Times New Roman" w:cs="Times New Roman"/>
          <w:sz w:val="28"/>
          <w:szCs w:val="28"/>
        </w:rPr>
        <w:t xml:space="preserve"> педагогических наук, доцент</w:t>
      </w:r>
      <w:r w:rsidR="000108C7" w:rsidRPr="004A4323">
        <w:rPr>
          <w:rFonts w:ascii="Times New Roman" w:hAnsi="Times New Roman" w:cs="Times New Roman"/>
          <w:sz w:val="28"/>
          <w:szCs w:val="28"/>
        </w:rPr>
        <w:t>а</w:t>
      </w:r>
      <w:r w:rsidR="001531B9" w:rsidRPr="004A4323">
        <w:rPr>
          <w:rFonts w:ascii="Times New Roman" w:hAnsi="Times New Roman" w:cs="Times New Roman"/>
          <w:sz w:val="28"/>
          <w:szCs w:val="28"/>
        </w:rPr>
        <w:t xml:space="preserve"> М</w:t>
      </w:r>
      <w:r w:rsidR="000108C7" w:rsidRPr="004A4323">
        <w:rPr>
          <w:rFonts w:ascii="Times New Roman" w:hAnsi="Times New Roman" w:cs="Times New Roman"/>
          <w:sz w:val="28"/>
          <w:szCs w:val="28"/>
        </w:rPr>
        <w:t xml:space="preserve">осковского </w:t>
      </w:r>
      <w:r w:rsidR="001531B9" w:rsidRPr="004A4323">
        <w:rPr>
          <w:rFonts w:ascii="Times New Roman" w:hAnsi="Times New Roman" w:cs="Times New Roman"/>
          <w:sz w:val="28"/>
          <w:szCs w:val="28"/>
        </w:rPr>
        <w:t>Г</w:t>
      </w:r>
      <w:r w:rsidR="000108C7" w:rsidRPr="004A4323">
        <w:rPr>
          <w:rFonts w:ascii="Times New Roman" w:hAnsi="Times New Roman" w:cs="Times New Roman"/>
          <w:sz w:val="28"/>
          <w:szCs w:val="28"/>
        </w:rPr>
        <w:t>осударственного</w:t>
      </w:r>
      <w:r w:rsidR="001531B9" w:rsidRPr="004A4323">
        <w:rPr>
          <w:rFonts w:ascii="Times New Roman" w:hAnsi="Times New Roman" w:cs="Times New Roman"/>
          <w:sz w:val="28"/>
          <w:szCs w:val="28"/>
        </w:rPr>
        <w:t xml:space="preserve"> Пед</w:t>
      </w:r>
      <w:r w:rsidR="000108C7" w:rsidRPr="004A4323">
        <w:rPr>
          <w:rFonts w:ascii="Times New Roman" w:hAnsi="Times New Roman" w:cs="Times New Roman"/>
          <w:sz w:val="28"/>
          <w:szCs w:val="28"/>
        </w:rPr>
        <w:t>агогического</w:t>
      </w:r>
      <w:r w:rsidR="001531B9" w:rsidRPr="004A4323">
        <w:rPr>
          <w:rFonts w:ascii="Times New Roman" w:hAnsi="Times New Roman" w:cs="Times New Roman"/>
          <w:sz w:val="28"/>
          <w:szCs w:val="28"/>
        </w:rPr>
        <w:t xml:space="preserve"> Инст</w:t>
      </w:r>
      <w:r w:rsidR="000108C7" w:rsidRPr="004A4323">
        <w:rPr>
          <w:rFonts w:ascii="Times New Roman" w:hAnsi="Times New Roman" w:cs="Times New Roman"/>
          <w:sz w:val="28"/>
          <w:szCs w:val="28"/>
        </w:rPr>
        <w:t>итута</w:t>
      </w:r>
      <w:r w:rsidR="001531B9" w:rsidRPr="004A4323">
        <w:rPr>
          <w:rFonts w:ascii="Times New Roman" w:hAnsi="Times New Roman" w:cs="Times New Roman"/>
          <w:sz w:val="28"/>
          <w:szCs w:val="28"/>
        </w:rPr>
        <w:t xml:space="preserve"> Нины Алексеевны Чевелевой. </w:t>
      </w:r>
    </w:p>
    <w:p w:rsidR="000B4636" w:rsidRPr="004A4323" w:rsidRDefault="00911E40" w:rsidP="003E6B4C">
      <w:pPr>
        <w:spacing w:after="0" w:line="240" w:lineRule="auto"/>
        <w:ind w:firstLine="708"/>
        <w:contextualSpacing/>
        <w:jc w:val="both"/>
      </w:pPr>
      <w:r w:rsidRPr="004A4323">
        <w:rPr>
          <w:rFonts w:ascii="Times New Roman" w:hAnsi="Times New Roman" w:cs="Times New Roman"/>
          <w:sz w:val="28"/>
          <w:szCs w:val="28"/>
        </w:rPr>
        <w:t xml:space="preserve">В 60-х годах прошлого столетия Нина Алексеевна </w:t>
      </w:r>
      <w:r w:rsidR="00B134D1" w:rsidRPr="004A4323">
        <w:rPr>
          <w:rFonts w:ascii="Times New Roman" w:hAnsi="Times New Roman" w:cs="Times New Roman"/>
          <w:sz w:val="28"/>
          <w:szCs w:val="28"/>
        </w:rPr>
        <w:t>предложила систему коррекционной работы с заикающимися дошкольниками в процессе ручной деятельност</w:t>
      </w:r>
      <w:r w:rsidR="006D5DAA">
        <w:rPr>
          <w:rFonts w:ascii="Times New Roman" w:hAnsi="Times New Roman" w:cs="Times New Roman"/>
          <w:sz w:val="28"/>
          <w:szCs w:val="28"/>
        </w:rPr>
        <w:t>и. Эта методика основывается на</w:t>
      </w:r>
      <w:r w:rsidR="00B134D1" w:rsidRPr="004A4323">
        <w:rPr>
          <w:rFonts w:ascii="Times New Roman" w:hAnsi="Times New Roman" w:cs="Times New Roman"/>
          <w:sz w:val="28"/>
          <w:szCs w:val="28"/>
        </w:rPr>
        <w:t xml:space="preserve"> принципе последовательного усложнения речевых упражнений в процессе одного из видов деятельности ребенка-дошкольника.</w:t>
      </w:r>
      <w:r w:rsidR="00D8095F" w:rsidRPr="004A4323">
        <w:t xml:space="preserve"> </w:t>
      </w:r>
      <w:r w:rsidR="00B35801" w:rsidRPr="004A4323">
        <w:rPr>
          <w:rFonts w:ascii="Times New Roman" w:hAnsi="Times New Roman" w:cs="Times New Roman"/>
          <w:sz w:val="28"/>
          <w:szCs w:val="28"/>
        </w:rPr>
        <w:t>Автор основывается</w:t>
      </w:r>
      <w:r w:rsidR="00D8095F" w:rsidRPr="004A4323">
        <w:rPr>
          <w:rFonts w:ascii="Times New Roman" w:hAnsi="Times New Roman" w:cs="Times New Roman"/>
          <w:sz w:val="28"/>
          <w:szCs w:val="28"/>
        </w:rPr>
        <w:t xml:space="preserve"> на психологической концепции развития связанной речи ребенка, которая идет от речи ситуативной (непосредственно связанной с практической деятельностью, с наглядной ситуацией) к контекстной (обобщенной, связанной с </w:t>
      </w:r>
      <w:r w:rsidR="007B0D44" w:rsidRPr="004A4323">
        <w:rPr>
          <w:rFonts w:ascii="Times New Roman" w:hAnsi="Times New Roman" w:cs="Times New Roman"/>
          <w:sz w:val="28"/>
          <w:szCs w:val="28"/>
        </w:rPr>
        <w:t xml:space="preserve">прошедшими </w:t>
      </w:r>
      <w:r w:rsidR="00D8095F" w:rsidRPr="004A4323">
        <w:rPr>
          <w:rFonts w:ascii="Times New Roman" w:hAnsi="Times New Roman" w:cs="Times New Roman"/>
          <w:sz w:val="28"/>
          <w:szCs w:val="28"/>
        </w:rPr>
        <w:t>событиями</w:t>
      </w:r>
      <w:r w:rsidR="007B0D44" w:rsidRPr="004A4323">
        <w:rPr>
          <w:rFonts w:ascii="Times New Roman" w:hAnsi="Times New Roman" w:cs="Times New Roman"/>
          <w:sz w:val="28"/>
          <w:szCs w:val="28"/>
        </w:rPr>
        <w:t>,</w:t>
      </w:r>
      <w:r w:rsidR="00D8095F" w:rsidRPr="004A4323">
        <w:rPr>
          <w:rFonts w:ascii="Times New Roman" w:hAnsi="Times New Roman" w:cs="Times New Roman"/>
          <w:sz w:val="28"/>
          <w:szCs w:val="28"/>
        </w:rPr>
        <w:t xml:space="preserve"> с отсутствующими предметами, с будущими действиями).</w:t>
      </w:r>
      <w:r w:rsidR="00E74A07" w:rsidRPr="004A4323">
        <w:t xml:space="preserve"> </w:t>
      </w:r>
      <w:r w:rsidR="00FA3985">
        <w:rPr>
          <w:rStyle w:val="af"/>
        </w:rPr>
        <w:footnoteReference w:id="3"/>
      </w:r>
    </w:p>
    <w:p w:rsidR="000B4636" w:rsidRPr="004A4323" w:rsidRDefault="00895BEC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 xml:space="preserve">Однако, как у заикающихся детей, так и у детей с ОНР </w:t>
      </w:r>
      <w:r w:rsidR="00DE15BE" w:rsidRPr="004A4323">
        <w:rPr>
          <w:rFonts w:ascii="Times New Roman" w:hAnsi="Times New Roman" w:cs="Times New Roman"/>
          <w:sz w:val="28"/>
          <w:szCs w:val="28"/>
        </w:rPr>
        <w:t>присутствует нарушение внешнего высказывания: затруднения при необходимости отвечать полным, развернутым ответом, спрашивать, пояснять, рассказывать</w:t>
      </w:r>
      <w:r w:rsidR="0070119D">
        <w:rPr>
          <w:rFonts w:ascii="Times New Roman" w:hAnsi="Times New Roman" w:cs="Times New Roman"/>
          <w:sz w:val="28"/>
          <w:szCs w:val="28"/>
        </w:rPr>
        <w:t xml:space="preserve">, то </w:t>
      </w:r>
      <w:r w:rsidR="00DE15BE" w:rsidRPr="004A4323">
        <w:rPr>
          <w:rFonts w:ascii="Times New Roman" w:hAnsi="Times New Roman" w:cs="Times New Roman"/>
          <w:sz w:val="28"/>
          <w:szCs w:val="28"/>
        </w:rPr>
        <w:t>е</w:t>
      </w:r>
      <w:r w:rsidR="0070119D">
        <w:rPr>
          <w:rFonts w:ascii="Times New Roman" w:hAnsi="Times New Roman" w:cs="Times New Roman"/>
          <w:sz w:val="28"/>
          <w:szCs w:val="28"/>
        </w:rPr>
        <w:t>сть</w:t>
      </w:r>
      <w:r w:rsidR="00DE15BE" w:rsidRPr="004A4323">
        <w:rPr>
          <w:rFonts w:ascii="Times New Roman" w:hAnsi="Times New Roman" w:cs="Times New Roman"/>
          <w:sz w:val="28"/>
          <w:szCs w:val="28"/>
        </w:rPr>
        <w:t xml:space="preserve"> нарушено программирование высказывания.</w:t>
      </w:r>
      <w:r w:rsidR="000B4636" w:rsidRPr="004A43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5092" w:rsidRPr="004A4323" w:rsidRDefault="00A25092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>Развитие нашего мозга начинается в эмбрион</w:t>
      </w:r>
      <w:r w:rsidR="009B2F8F" w:rsidRPr="004A4323">
        <w:rPr>
          <w:rFonts w:ascii="Times New Roman" w:hAnsi="Times New Roman" w:cs="Times New Roman"/>
          <w:sz w:val="28"/>
          <w:szCs w:val="28"/>
        </w:rPr>
        <w:t>аль</w:t>
      </w:r>
      <w:r w:rsidRPr="004A4323">
        <w:rPr>
          <w:rFonts w:ascii="Times New Roman" w:hAnsi="Times New Roman" w:cs="Times New Roman"/>
          <w:sz w:val="28"/>
          <w:szCs w:val="28"/>
        </w:rPr>
        <w:t>ном периоде и заканчивается в юношеском возрасте.</w:t>
      </w:r>
    </w:p>
    <w:p w:rsidR="00A25092" w:rsidRPr="004A4323" w:rsidRDefault="00A25092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 xml:space="preserve">В дородовый период вырабатывается </w:t>
      </w:r>
      <w:r w:rsidR="00487EB8" w:rsidRPr="004A4323">
        <w:rPr>
          <w:rFonts w:ascii="Times New Roman" w:hAnsi="Times New Roman" w:cs="Times New Roman"/>
          <w:sz w:val="28"/>
          <w:szCs w:val="28"/>
        </w:rPr>
        <w:t xml:space="preserve">огромное количество </w:t>
      </w:r>
      <w:r w:rsidRPr="004A4323">
        <w:rPr>
          <w:rFonts w:ascii="Times New Roman" w:hAnsi="Times New Roman" w:cs="Times New Roman"/>
          <w:sz w:val="28"/>
          <w:szCs w:val="28"/>
        </w:rPr>
        <w:t>клеток головного мозга за минуту</w:t>
      </w:r>
      <w:r w:rsidR="00487EB8" w:rsidRPr="004A4323">
        <w:rPr>
          <w:rFonts w:ascii="Times New Roman" w:hAnsi="Times New Roman" w:cs="Times New Roman"/>
          <w:sz w:val="28"/>
          <w:szCs w:val="28"/>
        </w:rPr>
        <w:t xml:space="preserve"> (более 250 000)</w:t>
      </w:r>
      <w:r w:rsidRPr="004A4323">
        <w:rPr>
          <w:rFonts w:ascii="Times New Roman" w:hAnsi="Times New Roman" w:cs="Times New Roman"/>
          <w:sz w:val="28"/>
          <w:szCs w:val="28"/>
        </w:rPr>
        <w:t>.</w:t>
      </w:r>
      <w:r w:rsidR="004A4323">
        <w:rPr>
          <w:rFonts w:ascii="Times New Roman" w:hAnsi="Times New Roman" w:cs="Times New Roman"/>
          <w:sz w:val="28"/>
          <w:szCs w:val="28"/>
        </w:rPr>
        <w:t xml:space="preserve"> </w:t>
      </w:r>
      <w:r w:rsidRPr="004A4323">
        <w:rPr>
          <w:rFonts w:ascii="Times New Roman" w:hAnsi="Times New Roman" w:cs="Times New Roman"/>
          <w:sz w:val="28"/>
          <w:szCs w:val="28"/>
        </w:rPr>
        <w:t>Таким образом</w:t>
      </w:r>
      <w:r w:rsidR="009B2F8F" w:rsidRPr="004A4323">
        <w:rPr>
          <w:rFonts w:ascii="Times New Roman" w:hAnsi="Times New Roman" w:cs="Times New Roman"/>
          <w:sz w:val="28"/>
          <w:szCs w:val="28"/>
        </w:rPr>
        <w:t xml:space="preserve">, </w:t>
      </w:r>
      <w:r w:rsidRPr="004A4323">
        <w:rPr>
          <w:rFonts w:ascii="Times New Roman" w:hAnsi="Times New Roman" w:cs="Times New Roman"/>
          <w:sz w:val="28"/>
          <w:szCs w:val="28"/>
        </w:rPr>
        <w:t xml:space="preserve"> при рождении у человека уже имеются все необходимые нервные клетки, однако на данном этапе они ещё не связаны между собой. А в течение первых двух лет эти связи начинают формироваться генетически, при этом в основном за счет взаи</w:t>
      </w:r>
      <w:r w:rsidR="009B2F8F" w:rsidRPr="004A4323">
        <w:rPr>
          <w:rFonts w:ascii="Times New Roman" w:hAnsi="Times New Roman" w:cs="Times New Roman"/>
          <w:sz w:val="28"/>
          <w:szCs w:val="28"/>
        </w:rPr>
        <w:t>модействия с окружающей средой.</w:t>
      </w:r>
    </w:p>
    <w:p w:rsidR="00D30D99" w:rsidRPr="004A4323" w:rsidRDefault="007929AE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>В процессе роста и взросления п</w:t>
      </w:r>
      <w:r w:rsidR="00D30D99" w:rsidRPr="004A4323">
        <w:rPr>
          <w:rFonts w:ascii="Times New Roman" w:hAnsi="Times New Roman" w:cs="Times New Roman"/>
          <w:sz w:val="28"/>
          <w:szCs w:val="28"/>
        </w:rPr>
        <w:t xml:space="preserve">родолжают происходить процессы нейрогенеза (создание новых нейронов), устанавливаются новые связи. </w:t>
      </w:r>
      <w:r w:rsidR="00487EB8" w:rsidRPr="004A4323">
        <w:rPr>
          <w:rFonts w:ascii="Times New Roman" w:hAnsi="Times New Roman" w:cs="Times New Roman"/>
          <w:sz w:val="28"/>
          <w:szCs w:val="28"/>
        </w:rPr>
        <w:t xml:space="preserve">Если же в дородовом, послеродовом или родовом периодах </w:t>
      </w:r>
      <w:r w:rsidR="00BF0026" w:rsidRPr="004A4323">
        <w:rPr>
          <w:rFonts w:ascii="Times New Roman" w:hAnsi="Times New Roman" w:cs="Times New Roman"/>
          <w:sz w:val="28"/>
          <w:szCs w:val="28"/>
        </w:rPr>
        <w:t>имели место события, препятствующие нормальному функционированию головного мозга (например</w:t>
      </w:r>
      <w:r w:rsidR="00A11F61" w:rsidRPr="004A4323">
        <w:rPr>
          <w:rFonts w:ascii="Times New Roman" w:hAnsi="Times New Roman" w:cs="Times New Roman"/>
          <w:sz w:val="28"/>
          <w:szCs w:val="28"/>
        </w:rPr>
        <w:t>:</w:t>
      </w:r>
      <w:r w:rsidR="00BF0026" w:rsidRPr="004A4323">
        <w:rPr>
          <w:rFonts w:ascii="Times New Roman" w:hAnsi="Times New Roman" w:cs="Times New Roman"/>
          <w:sz w:val="28"/>
          <w:szCs w:val="28"/>
        </w:rPr>
        <w:t xml:space="preserve"> инфекции, травмы</w:t>
      </w:r>
      <w:proofErr w:type="gramStart"/>
      <w:r w:rsidR="00BF0026" w:rsidRPr="004A4323">
        <w:rPr>
          <w:rFonts w:ascii="Times New Roman" w:hAnsi="Times New Roman" w:cs="Times New Roman"/>
          <w:sz w:val="28"/>
          <w:szCs w:val="28"/>
        </w:rPr>
        <w:t xml:space="preserve">..), </w:t>
      </w:r>
      <w:proofErr w:type="gramEnd"/>
      <w:r w:rsidR="00BF0026" w:rsidRPr="004A4323">
        <w:rPr>
          <w:rFonts w:ascii="Times New Roman" w:hAnsi="Times New Roman" w:cs="Times New Roman"/>
          <w:sz w:val="28"/>
          <w:szCs w:val="28"/>
        </w:rPr>
        <w:t xml:space="preserve">то часть клеток головного мозга в различной степени перестает выполнять свои функции, возможны нарушения в формировании новых нейронных связей. И </w:t>
      </w:r>
      <w:r w:rsidR="00763CC1" w:rsidRPr="004A4323">
        <w:rPr>
          <w:rFonts w:ascii="Times New Roman" w:hAnsi="Times New Roman" w:cs="Times New Roman"/>
          <w:sz w:val="28"/>
          <w:szCs w:val="28"/>
        </w:rPr>
        <w:t xml:space="preserve">наша </w:t>
      </w:r>
      <w:r w:rsidR="00BF0026" w:rsidRPr="004A4323">
        <w:rPr>
          <w:rFonts w:ascii="Times New Roman" w:hAnsi="Times New Roman" w:cs="Times New Roman"/>
          <w:sz w:val="28"/>
          <w:szCs w:val="28"/>
        </w:rPr>
        <w:t>задача</w:t>
      </w:r>
      <w:r w:rsidR="00763CC1" w:rsidRPr="004A4323">
        <w:rPr>
          <w:rFonts w:ascii="Times New Roman" w:hAnsi="Times New Roman" w:cs="Times New Roman"/>
          <w:sz w:val="28"/>
          <w:szCs w:val="28"/>
        </w:rPr>
        <w:t xml:space="preserve">, как </w:t>
      </w:r>
      <w:r w:rsidR="00BF0026" w:rsidRPr="004A4323">
        <w:rPr>
          <w:rFonts w:ascii="Times New Roman" w:hAnsi="Times New Roman" w:cs="Times New Roman"/>
          <w:sz w:val="28"/>
          <w:szCs w:val="28"/>
        </w:rPr>
        <w:t xml:space="preserve"> специалистов</w:t>
      </w:r>
      <w:r w:rsidR="00A11F61" w:rsidRPr="004A4323">
        <w:rPr>
          <w:rFonts w:ascii="Times New Roman" w:hAnsi="Times New Roman" w:cs="Times New Roman"/>
          <w:sz w:val="28"/>
          <w:szCs w:val="28"/>
        </w:rPr>
        <w:t>,</w:t>
      </w:r>
      <w:r w:rsidR="00BF0026" w:rsidRPr="004A4323">
        <w:rPr>
          <w:rFonts w:ascii="Times New Roman" w:hAnsi="Times New Roman" w:cs="Times New Roman"/>
          <w:sz w:val="28"/>
          <w:szCs w:val="28"/>
        </w:rPr>
        <w:t xml:space="preserve"> работающих с такими детьми, запустить компенсаторные возможности клеток головного мозга</w:t>
      </w:r>
      <w:r w:rsidR="00A11F61" w:rsidRPr="004A4323">
        <w:rPr>
          <w:rFonts w:ascii="Times New Roman" w:hAnsi="Times New Roman" w:cs="Times New Roman"/>
          <w:sz w:val="28"/>
          <w:szCs w:val="28"/>
        </w:rPr>
        <w:t>, запустить процесс наращивания новых нейронных связей, что</w:t>
      </w:r>
      <w:r w:rsidR="00D30D99" w:rsidRPr="004A4323">
        <w:rPr>
          <w:rFonts w:ascii="Times New Roman" w:hAnsi="Times New Roman" w:cs="Times New Roman"/>
          <w:sz w:val="28"/>
          <w:szCs w:val="28"/>
        </w:rPr>
        <w:t xml:space="preserve"> является основой нейронной пластичности.</w:t>
      </w:r>
    </w:p>
    <w:p w:rsidR="00253255" w:rsidRDefault="00D30D99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 xml:space="preserve"> </w:t>
      </w:r>
      <w:r w:rsidR="00A11F61" w:rsidRPr="004A4323">
        <w:rPr>
          <w:rFonts w:ascii="Times New Roman" w:hAnsi="Times New Roman" w:cs="Times New Roman"/>
          <w:sz w:val="28"/>
          <w:szCs w:val="28"/>
        </w:rPr>
        <w:t>С</w:t>
      </w:r>
      <w:r w:rsidRPr="004A4323">
        <w:rPr>
          <w:rFonts w:ascii="Times New Roman" w:hAnsi="Times New Roman" w:cs="Times New Roman"/>
          <w:sz w:val="28"/>
          <w:szCs w:val="28"/>
        </w:rPr>
        <w:t>троение раз</w:t>
      </w:r>
      <w:r w:rsidR="00A11F61" w:rsidRPr="004A4323">
        <w:rPr>
          <w:rFonts w:ascii="Times New Roman" w:hAnsi="Times New Roman" w:cs="Times New Roman"/>
          <w:sz w:val="28"/>
          <w:szCs w:val="28"/>
        </w:rPr>
        <w:t xml:space="preserve">личных </w:t>
      </w:r>
      <w:r w:rsidRPr="004A4323">
        <w:rPr>
          <w:rFonts w:ascii="Times New Roman" w:hAnsi="Times New Roman" w:cs="Times New Roman"/>
          <w:sz w:val="28"/>
          <w:szCs w:val="28"/>
        </w:rPr>
        <w:t xml:space="preserve">областей </w:t>
      </w:r>
      <w:r w:rsidR="00A11F61" w:rsidRPr="004A4323">
        <w:rPr>
          <w:rFonts w:ascii="Times New Roman" w:hAnsi="Times New Roman" w:cs="Times New Roman"/>
          <w:sz w:val="28"/>
          <w:szCs w:val="28"/>
        </w:rPr>
        <w:t xml:space="preserve">коры головного мозга </w:t>
      </w:r>
      <w:r w:rsidRPr="004A4323">
        <w:rPr>
          <w:rFonts w:ascii="Times New Roman" w:hAnsi="Times New Roman" w:cs="Times New Roman"/>
          <w:sz w:val="28"/>
          <w:szCs w:val="28"/>
        </w:rPr>
        <w:t xml:space="preserve">отличается. </w:t>
      </w:r>
      <w:r w:rsidR="00A11F61" w:rsidRPr="004A4323">
        <w:rPr>
          <w:rFonts w:ascii="Times New Roman" w:hAnsi="Times New Roman" w:cs="Times New Roman"/>
          <w:sz w:val="28"/>
          <w:szCs w:val="28"/>
        </w:rPr>
        <w:t>Н</w:t>
      </w:r>
      <w:r w:rsidRPr="004A4323">
        <w:rPr>
          <w:rFonts w:ascii="Times New Roman" w:hAnsi="Times New Roman" w:cs="Times New Roman"/>
          <w:sz w:val="28"/>
          <w:szCs w:val="28"/>
        </w:rPr>
        <w:t>ейроны, входящие в состав определённого отдела, часто реагируют только на определённые раздражители.</w:t>
      </w:r>
    </w:p>
    <w:p w:rsidR="008C3188" w:rsidRDefault="009D742A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 xml:space="preserve">Канадский невролог Уайлдер </w:t>
      </w:r>
      <w:proofErr w:type="spellStart"/>
      <w:r w:rsidRPr="004A4323">
        <w:rPr>
          <w:rFonts w:ascii="Times New Roman" w:hAnsi="Times New Roman" w:cs="Times New Roman"/>
          <w:sz w:val="28"/>
          <w:szCs w:val="28"/>
        </w:rPr>
        <w:t>Грейвс</w:t>
      </w:r>
      <w:proofErr w:type="spellEnd"/>
      <w:r w:rsidRPr="004A43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4323">
        <w:rPr>
          <w:rFonts w:ascii="Times New Roman" w:hAnsi="Times New Roman" w:cs="Times New Roman"/>
          <w:sz w:val="28"/>
          <w:szCs w:val="28"/>
        </w:rPr>
        <w:t>Пенфилд</w:t>
      </w:r>
      <w:proofErr w:type="spellEnd"/>
      <w:r w:rsidRPr="004A432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A4323">
        <w:rPr>
          <w:rFonts w:ascii="Times New Roman" w:hAnsi="Times New Roman" w:cs="Times New Roman"/>
          <w:sz w:val="28"/>
          <w:szCs w:val="28"/>
        </w:rPr>
        <w:t>Wilder</w:t>
      </w:r>
      <w:proofErr w:type="spellEnd"/>
      <w:r w:rsidRPr="004A43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4323">
        <w:rPr>
          <w:rFonts w:ascii="Times New Roman" w:hAnsi="Times New Roman" w:cs="Times New Roman"/>
          <w:sz w:val="28"/>
          <w:szCs w:val="28"/>
        </w:rPr>
        <w:t>Graves</w:t>
      </w:r>
      <w:proofErr w:type="spellEnd"/>
      <w:r w:rsidRPr="004A43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4323">
        <w:rPr>
          <w:rFonts w:ascii="Times New Roman" w:hAnsi="Times New Roman" w:cs="Times New Roman"/>
          <w:sz w:val="28"/>
          <w:szCs w:val="28"/>
        </w:rPr>
        <w:t>Penfield</w:t>
      </w:r>
      <w:proofErr w:type="spellEnd"/>
      <w:r w:rsidRPr="004A43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D742A" w:rsidRPr="004A4323" w:rsidRDefault="009D742A" w:rsidP="003E6B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 xml:space="preserve">1891–1976) нарисовал на месте </w:t>
      </w:r>
      <w:proofErr w:type="spellStart"/>
      <w:r w:rsidR="0030141E" w:rsidRPr="004A4323">
        <w:rPr>
          <w:rFonts w:ascii="Times New Roman" w:hAnsi="Times New Roman" w:cs="Times New Roman"/>
          <w:sz w:val="28"/>
          <w:szCs w:val="28"/>
        </w:rPr>
        <w:t>роландовой</w:t>
      </w:r>
      <w:proofErr w:type="spellEnd"/>
      <w:r w:rsidR="0030141E" w:rsidRPr="004A4323">
        <w:rPr>
          <w:rFonts w:ascii="Times New Roman" w:hAnsi="Times New Roman" w:cs="Times New Roman"/>
          <w:sz w:val="28"/>
          <w:szCs w:val="28"/>
        </w:rPr>
        <w:t xml:space="preserve"> борозды головного мозга </w:t>
      </w:r>
      <w:r w:rsidRPr="004A4323">
        <w:rPr>
          <w:rFonts w:ascii="Times New Roman" w:hAnsi="Times New Roman" w:cs="Times New Roman"/>
          <w:sz w:val="28"/>
          <w:szCs w:val="28"/>
        </w:rPr>
        <w:t>за</w:t>
      </w:r>
      <w:r w:rsidR="001F55B8" w:rsidRPr="004A4323">
        <w:rPr>
          <w:rFonts w:ascii="Times New Roman" w:hAnsi="Times New Roman" w:cs="Times New Roman"/>
          <w:sz w:val="28"/>
          <w:szCs w:val="28"/>
        </w:rPr>
        <w:t>бавного человечка — гомункулуса.</w:t>
      </w:r>
    </w:p>
    <w:p w:rsidR="009D742A" w:rsidRPr="004A4323" w:rsidRDefault="009D742A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323">
        <w:rPr>
          <w:rFonts w:ascii="Times New Roman" w:hAnsi="Times New Roman" w:cs="Times New Roman"/>
          <w:sz w:val="28"/>
          <w:szCs w:val="28"/>
        </w:rPr>
        <w:t>Пенфилд</w:t>
      </w:r>
      <w:proofErr w:type="spellEnd"/>
      <w:r w:rsidRPr="004A4323">
        <w:rPr>
          <w:rFonts w:ascii="Times New Roman" w:hAnsi="Times New Roman" w:cs="Times New Roman"/>
          <w:sz w:val="28"/>
          <w:szCs w:val="28"/>
        </w:rPr>
        <w:t xml:space="preserve"> использовал информацию, полученную в ходе сотен операций на мозге, для создания функциональных карт коры (поверхности) мозга. Он впервые точно нанёс на карту корковые области, касающиеся речи. </w:t>
      </w:r>
      <w:proofErr w:type="spellStart"/>
      <w:r w:rsidR="001F55B8" w:rsidRPr="004A4323">
        <w:rPr>
          <w:rFonts w:ascii="Times New Roman" w:hAnsi="Times New Roman" w:cs="Times New Roman"/>
          <w:sz w:val="28"/>
          <w:szCs w:val="28"/>
        </w:rPr>
        <w:t>Пенфилд</w:t>
      </w:r>
      <w:proofErr w:type="spellEnd"/>
      <w:r w:rsidR="001F55B8" w:rsidRPr="004A4323">
        <w:rPr>
          <w:rFonts w:ascii="Times New Roman" w:hAnsi="Times New Roman" w:cs="Times New Roman"/>
          <w:sz w:val="28"/>
          <w:szCs w:val="28"/>
        </w:rPr>
        <w:t xml:space="preserve"> с</w:t>
      </w:r>
      <w:r w:rsidRPr="004A4323">
        <w:rPr>
          <w:rFonts w:ascii="Times New Roman" w:hAnsi="Times New Roman" w:cs="Times New Roman"/>
          <w:sz w:val="28"/>
          <w:szCs w:val="28"/>
        </w:rPr>
        <w:t xml:space="preserve"> помощью метода электрической стимуляции отдельных участков мозга установ</w:t>
      </w:r>
      <w:r w:rsidR="001F55B8" w:rsidRPr="004A4323">
        <w:rPr>
          <w:rFonts w:ascii="Times New Roman" w:hAnsi="Times New Roman" w:cs="Times New Roman"/>
          <w:sz w:val="28"/>
          <w:szCs w:val="28"/>
        </w:rPr>
        <w:t>ил</w:t>
      </w:r>
      <w:r w:rsidRPr="004A4323">
        <w:rPr>
          <w:rFonts w:ascii="Times New Roman" w:hAnsi="Times New Roman" w:cs="Times New Roman"/>
          <w:sz w:val="28"/>
          <w:szCs w:val="28"/>
        </w:rPr>
        <w:t xml:space="preserve"> точное </w:t>
      </w:r>
      <w:r w:rsidR="001F55B8" w:rsidRPr="004A4323">
        <w:rPr>
          <w:rFonts w:ascii="Times New Roman" w:hAnsi="Times New Roman" w:cs="Times New Roman"/>
          <w:sz w:val="28"/>
          <w:szCs w:val="28"/>
        </w:rPr>
        <w:t>расположение</w:t>
      </w:r>
      <w:r w:rsidRPr="004A4323">
        <w:rPr>
          <w:rFonts w:ascii="Times New Roman" w:hAnsi="Times New Roman" w:cs="Times New Roman"/>
          <w:sz w:val="28"/>
          <w:szCs w:val="28"/>
        </w:rPr>
        <w:t xml:space="preserve"> в коре головного мозга различных мышц и органов тела человека. Схематично его изображают в виде «гомункулуса» (</w:t>
      </w:r>
      <w:r w:rsidR="0030141E" w:rsidRPr="004A4323">
        <w:rPr>
          <w:rFonts w:ascii="Times New Roman" w:hAnsi="Times New Roman" w:cs="Times New Roman"/>
          <w:sz w:val="28"/>
          <w:szCs w:val="28"/>
        </w:rPr>
        <w:t>человечка), части тела которого</w:t>
      </w:r>
      <w:r w:rsidR="001F55B8" w:rsidRPr="004A4323">
        <w:rPr>
          <w:rFonts w:ascii="Times New Roman" w:hAnsi="Times New Roman" w:cs="Times New Roman"/>
          <w:sz w:val="28"/>
          <w:szCs w:val="28"/>
        </w:rPr>
        <w:t xml:space="preserve">, </w:t>
      </w:r>
      <w:r w:rsidRPr="004A4323">
        <w:rPr>
          <w:rFonts w:ascii="Times New Roman" w:hAnsi="Times New Roman" w:cs="Times New Roman"/>
          <w:sz w:val="28"/>
          <w:szCs w:val="28"/>
        </w:rPr>
        <w:t>пропорциональны зонам мозга, в которых они представлены. Поэтому пальцы рук, губы и язык с большим числом нервных окончаний изображаются крупнее, чем туловище и ноги.</w:t>
      </w:r>
    </w:p>
    <w:p w:rsidR="0027327A" w:rsidRPr="004A4323" w:rsidRDefault="001F55B8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 xml:space="preserve">Гомункулус есть и позади центральной борозды, только он не моторный, а сенсорный. </w:t>
      </w:r>
      <w:proofErr w:type="gramStart"/>
      <w:r w:rsidRPr="004A4323">
        <w:rPr>
          <w:rFonts w:ascii="Times New Roman" w:hAnsi="Times New Roman" w:cs="Times New Roman"/>
          <w:sz w:val="28"/>
          <w:szCs w:val="28"/>
        </w:rPr>
        <w:t>Участки этой зоны коры мозга связаны с кожной чувстви</w:t>
      </w:r>
      <w:r w:rsidR="00C0594E" w:rsidRPr="004A4323">
        <w:rPr>
          <w:rFonts w:ascii="Times New Roman" w:hAnsi="Times New Roman" w:cs="Times New Roman"/>
          <w:sz w:val="28"/>
          <w:szCs w:val="28"/>
        </w:rPr>
        <w:t>тельностью различных частей тела, доминирую</w:t>
      </w:r>
      <w:r w:rsidR="00C36941">
        <w:rPr>
          <w:rFonts w:ascii="Times New Roman" w:hAnsi="Times New Roman" w:cs="Times New Roman"/>
          <w:sz w:val="28"/>
          <w:szCs w:val="28"/>
        </w:rPr>
        <w:t>т</w:t>
      </w:r>
      <w:r w:rsidR="00C0594E" w:rsidRPr="004A4323">
        <w:rPr>
          <w:rFonts w:ascii="Times New Roman" w:hAnsi="Times New Roman" w:cs="Times New Roman"/>
          <w:sz w:val="28"/>
          <w:szCs w:val="28"/>
        </w:rPr>
        <w:t xml:space="preserve"> из которых -  кисти рук и, в частности, пальцы.</w:t>
      </w:r>
      <w:r w:rsidRPr="004A4323">
        <w:rPr>
          <w:rFonts w:ascii="Times New Roman" w:hAnsi="Times New Roman" w:cs="Times New Roman"/>
          <w:sz w:val="28"/>
          <w:szCs w:val="28"/>
        </w:rPr>
        <w:t xml:space="preserve">. </w:t>
      </w:r>
      <w:r w:rsidR="00C0594E" w:rsidRPr="004A4323">
        <w:rPr>
          <w:rFonts w:ascii="Times New Roman" w:hAnsi="Times New Roman" w:cs="Times New Roman"/>
          <w:sz w:val="28"/>
          <w:szCs w:val="28"/>
        </w:rPr>
        <w:t xml:space="preserve"> Следовательно, добиваясь возбуждения участков коры, отвечающую за пальцы кистей рук, происходит активизация соседних областей, ответственных за иннервацию лицевой и речевой мускулатуры.</w:t>
      </w:r>
      <w:r w:rsidR="0027327A" w:rsidRPr="004A43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7327A" w:rsidRPr="004A4323" w:rsidRDefault="0027327A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 xml:space="preserve">Здесь уместно было бы вспомнить замечательное высказывание: «Ум человека находится на кончиках его пальцев». Именно поэтому в работе с дошкольниками так популярна пальчиковая гимнастика. Но ни одна </w:t>
      </w:r>
      <w:r w:rsidRPr="00992CA9">
        <w:rPr>
          <w:rFonts w:ascii="Times New Roman" w:hAnsi="Times New Roman" w:cs="Times New Roman"/>
          <w:sz w:val="28"/>
          <w:szCs w:val="28"/>
        </w:rPr>
        <w:t>гимнастика для пальчиков не дает так</w:t>
      </w:r>
      <w:r w:rsidR="00B50897" w:rsidRPr="00992CA9">
        <w:rPr>
          <w:rFonts w:ascii="Times New Roman" w:hAnsi="Times New Roman" w:cs="Times New Roman"/>
          <w:sz w:val="28"/>
          <w:szCs w:val="28"/>
        </w:rPr>
        <w:t>их</w:t>
      </w:r>
      <w:r w:rsidRPr="00992CA9">
        <w:rPr>
          <w:rFonts w:ascii="Times New Roman" w:hAnsi="Times New Roman" w:cs="Times New Roman"/>
          <w:sz w:val="28"/>
          <w:szCs w:val="28"/>
        </w:rPr>
        <w:t xml:space="preserve"> тонк</w:t>
      </w:r>
      <w:r w:rsidR="00B50897" w:rsidRPr="00992CA9">
        <w:rPr>
          <w:rFonts w:ascii="Times New Roman" w:hAnsi="Times New Roman" w:cs="Times New Roman"/>
          <w:sz w:val="28"/>
          <w:szCs w:val="28"/>
        </w:rPr>
        <w:t>их</w:t>
      </w:r>
      <w:r w:rsidRPr="00992CA9">
        <w:rPr>
          <w:rFonts w:ascii="Times New Roman" w:hAnsi="Times New Roman" w:cs="Times New Roman"/>
          <w:sz w:val="28"/>
          <w:szCs w:val="28"/>
        </w:rPr>
        <w:t xml:space="preserve">  и разнообразн</w:t>
      </w:r>
      <w:r w:rsidR="00B50897" w:rsidRPr="00992CA9">
        <w:rPr>
          <w:rFonts w:ascii="Times New Roman" w:hAnsi="Times New Roman" w:cs="Times New Roman"/>
          <w:sz w:val="28"/>
          <w:szCs w:val="28"/>
        </w:rPr>
        <w:t>ых</w:t>
      </w:r>
      <w:r w:rsidRPr="00992CA9">
        <w:rPr>
          <w:rFonts w:ascii="Times New Roman" w:hAnsi="Times New Roman" w:cs="Times New Roman"/>
          <w:sz w:val="28"/>
          <w:szCs w:val="28"/>
        </w:rPr>
        <w:t xml:space="preserve"> </w:t>
      </w:r>
      <w:r w:rsidR="00B50897" w:rsidRPr="00992CA9">
        <w:rPr>
          <w:rFonts w:ascii="Times New Roman" w:hAnsi="Times New Roman" w:cs="Times New Roman"/>
          <w:sz w:val="28"/>
          <w:szCs w:val="28"/>
        </w:rPr>
        <w:t>амплитуд,</w:t>
      </w:r>
      <w:r w:rsidR="00B50897" w:rsidRPr="004A4323">
        <w:rPr>
          <w:rFonts w:ascii="Times New Roman" w:hAnsi="Times New Roman" w:cs="Times New Roman"/>
          <w:sz w:val="28"/>
          <w:szCs w:val="28"/>
        </w:rPr>
        <w:t xml:space="preserve"> как </w:t>
      </w:r>
      <w:r w:rsidR="0030141E" w:rsidRPr="004A4323">
        <w:rPr>
          <w:rFonts w:ascii="Times New Roman" w:hAnsi="Times New Roman" w:cs="Times New Roman"/>
          <w:sz w:val="28"/>
          <w:szCs w:val="28"/>
        </w:rPr>
        <w:t>изобразительная и декоративно-прикладная</w:t>
      </w:r>
      <w:r w:rsidR="00B50897" w:rsidRPr="004A4323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30141E" w:rsidRPr="004A4323">
        <w:rPr>
          <w:rFonts w:ascii="Times New Roman" w:hAnsi="Times New Roman" w:cs="Times New Roman"/>
          <w:sz w:val="28"/>
          <w:szCs w:val="28"/>
        </w:rPr>
        <w:t>и</w:t>
      </w:r>
      <w:r w:rsidR="00B50897" w:rsidRPr="004A4323">
        <w:rPr>
          <w:rFonts w:ascii="Times New Roman" w:hAnsi="Times New Roman" w:cs="Times New Roman"/>
          <w:sz w:val="28"/>
          <w:szCs w:val="28"/>
        </w:rPr>
        <w:t xml:space="preserve"> с различными материалами. </w:t>
      </w:r>
    </w:p>
    <w:p w:rsidR="00D27A0D" w:rsidRPr="004A4323" w:rsidRDefault="00763CC1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2CA9">
        <w:rPr>
          <w:rFonts w:ascii="Times New Roman" w:hAnsi="Times New Roman" w:cs="Times New Roman"/>
          <w:sz w:val="28"/>
          <w:szCs w:val="28"/>
        </w:rPr>
        <w:t xml:space="preserve">При вовлечении детей в </w:t>
      </w:r>
      <w:r w:rsidR="0030141E" w:rsidRPr="00992CA9">
        <w:rPr>
          <w:rFonts w:ascii="Times New Roman" w:hAnsi="Times New Roman" w:cs="Times New Roman"/>
          <w:sz w:val="28"/>
          <w:szCs w:val="28"/>
        </w:rPr>
        <w:t xml:space="preserve">эти виды </w:t>
      </w:r>
      <w:r w:rsidRPr="00992CA9">
        <w:rPr>
          <w:rFonts w:ascii="Times New Roman" w:hAnsi="Times New Roman" w:cs="Times New Roman"/>
          <w:sz w:val="28"/>
          <w:szCs w:val="28"/>
        </w:rPr>
        <w:t>деятельност</w:t>
      </w:r>
      <w:r w:rsidR="0030141E" w:rsidRPr="00992CA9">
        <w:rPr>
          <w:rFonts w:ascii="Times New Roman" w:hAnsi="Times New Roman" w:cs="Times New Roman"/>
          <w:sz w:val="28"/>
          <w:szCs w:val="28"/>
        </w:rPr>
        <w:t>ей</w:t>
      </w:r>
      <w:r w:rsidR="00D27A0D" w:rsidRPr="00992CA9">
        <w:rPr>
          <w:rFonts w:ascii="Times New Roman" w:hAnsi="Times New Roman" w:cs="Times New Roman"/>
          <w:sz w:val="28"/>
          <w:szCs w:val="28"/>
        </w:rPr>
        <w:t xml:space="preserve">, мы добиваемся </w:t>
      </w:r>
      <w:r w:rsidR="00521349" w:rsidRPr="00992CA9">
        <w:rPr>
          <w:rFonts w:ascii="Times New Roman" w:hAnsi="Times New Roman" w:cs="Times New Roman"/>
          <w:sz w:val="28"/>
          <w:szCs w:val="28"/>
        </w:rPr>
        <w:t>очень тонкой дифференциации движений пальцев рук и одновременно стимулируем и развиваем речевую активность воспитанников.</w:t>
      </w:r>
    </w:p>
    <w:p w:rsidR="001316E1" w:rsidRDefault="00521349" w:rsidP="003E6B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В своей работе я</w:t>
      </w:r>
      <w:r w:rsidR="00763CC1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, вместе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63CC1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 своими коллегами, 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использую </w:t>
      </w:r>
      <w:r w:rsidR="00155815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327A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дополнительные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продуктивны</w:t>
      </w:r>
      <w:r w:rsidR="00155815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активности, максимально учитывающих возрастные особенности детей и последовательно сменяющи</w:t>
      </w:r>
      <w:r w:rsidR="00155815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друг – друга. Каждая активность адаптирована под определенную возрастную группу детей, все они тесно связаны между собой единой ведущей идеей – совершенствование речи детей в процессе р</w:t>
      </w:r>
      <w:r w:rsidR="00F84390">
        <w:rPr>
          <w:rFonts w:ascii="Times New Roman" w:hAnsi="Times New Roman" w:cs="Times New Roman"/>
          <w:sz w:val="28"/>
          <w:szCs w:val="28"/>
          <w:shd w:val="clear" w:color="auto" w:fill="FFFFFF"/>
        </w:rPr>
        <w:t>учной продуктивной деятельности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521349" w:rsidRPr="004A4323" w:rsidRDefault="00402E4A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Важно отметить, что нетрадиционные способы рисования и создания поделок значительно повышают интерес детей к самому процессу их выполнения, а это значит, что возрастает мо</w:t>
      </w:r>
      <w:r w:rsidR="001316E1">
        <w:rPr>
          <w:rFonts w:ascii="Times New Roman" w:hAnsi="Times New Roman" w:cs="Times New Roman"/>
          <w:sz w:val="28"/>
          <w:szCs w:val="28"/>
          <w:shd w:val="clear" w:color="auto" w:fill="FFFFFF"/>
        </w:rPr>
        <w:t>тивация ребенка к овладению новы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 </w:t>
      </w:r>
      <w:r w:rsidR="001316E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знаниями и умениями. Высокий уровень мотивации - это не только залог будущего успеха при овладении самой техникой, но и стремление </w:t>
      </w:r>
      <w:r w:rsidR="001316E1" w:rsidRPr="00992C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поделиться </w:t>
      </w:r>
      <w:r w:rsidR="00BA3AB0" w:rsidRPr="00992C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новыми впечатлениями, </w:t>
      </w:r>
      <w:r w:rsidR="001316E1" w:rsidRPr="00992CA9">
        <w:rPr>
          <w:rFonts w:ascii="Times New Roman" w:hAnsi="Times New Roman" w:cs="Times New Roman"/>
          <w:sz w:val="28"/>
          <w:szCs w:val="28"/>
          <w:shd w:val="clear" w:color="auto" w:fill="FFFFFF"/>
        </w:rPr>
        <w:t>своими успехами с ок</w:t>
      </w:r>
      <w:r w:rsidR="00992CA9" w:rsidRPr="00992CA9">
        <w:rPr>
          <w:rFonts w:ascii="Times New Roman" w:hAnsi="Times New Roman" w:cs="Times New Roman"/>
          <w:sz w:val="28"/>
          <w:szCs w:val="28"/>
          <w:shd w:val="clear" w:color="auto" w:fill="FFFFFF"/>
        </w:rPr>
        <w:t>ружающими, а это и есть главный стимул для развития  и совершенствования речевой</w:t>
      </w:r>
      <w:r w:rsidR="00992C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активности ребенка.</w:t>
      </w:r>
    </w:p>
    <w:p w:rsidR="00155815" w:rsidRDefault="00994B7E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70119D">
        <w:rPr>
          <w:rFonts w:ascii="Times New Roman" w:hAnsi="Times New Roman" w:cs="Times New Roman"/>
          <w:sz w:val="28"/>
          <w:szCs w:val="28"/>
          <w:shd w:val="clear" w:color="auto" w:fill="FFFFFF"/>
        </w:rPr>
        <w:t>первом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этапе, в младшем дошкольном возрасте</w:t>
      </w:r>
      <w:r w:rsidR="00160B59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(3-5 лет)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детям </w:t>
      </w:r>
      <w:r w:rsidR="00421267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предлагается наряду с програм</w:t>
      </w:r>
      <w:r w:rsidR="00421267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мной</w:t>
      </w:r>
      <w:r w:rsidR="00763CC1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продуктивной деятельностью, 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рисование </w:t>
      </w:r>
      <w:r w:rsidR="00233205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жидким 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соленым тестом</w:t>
      </w:r>
      <w:r w:rsidR="00233205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353227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Эта активность включает два речевых периода: пропедевтический и сопровождающей речи.</w:t>
      </w:r>
    </w:p>
    <w:p w:rsidR="00F45206" w:rsidRPr="004A4323" w:rsidRDefault="00994B7E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Пропедевтический период носит организационный, установочный характер.</w:t>
      </w:r>
      <w:r w:rsidR="00217101" w:rsidRPr="004A4323">
        <w:t xml:space="preserve"> </w:t>
      </w:r>
      <w:r w:rsidR="00217101" w:rsidRPr="004A4323">
        <w:rPr>
          <w:rFonts w:ascii="Times New Roman" w:hAnsi="Times New Roman" w:cs="Times New Roman"/>
          <w:sz w:val="28"/>
          <w:szCs w:val="28"/>
        </w:rPr>
        <w:t>Приучает</w:t>
      </w:r>
      <w:r w:rsidR="00217101" w:rsidRPr="004A4323">
        <w:t xml:space="preserve"> </w:t>
      </w:r>
      <w:r w:rsidR="00217101" w:rsidRPr="004A4323">
        <w:rPr>
          <w:rFonts w:ascii="Times New Roman" w:hAnsi="Times New Roman" w:cs="Times New Roman"/>
          <w:sz w:val="28"/>
          <w:szCs w:val="28"/>
        </w:rPr>
        <w:t xml:space="preserve">слышать </w:t>
      </w:r>
      <w:r w:rsidR="00217101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педагога, </w:t>
      </w:r>
      <w:r w:rsidR="00DE15BE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несложный материал</w:t>
      </w:r>
      <w:r w:rsidR="00353227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17101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помогает формировать «фундамент уверенности в собственных силах», преодолевать стереотип «я не могу, у меня не получится». Ребенок в непринужденной обстановке знакомится с новым, интересным материалом (жидким соленым тестом), его свойствами. Учится воплощать задуманное с помощью нетрадиционных техник. Вместо кисточки – стеки</w:t>
      </w:r>
      <w:r w:rsid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разного размера, вместо бумаги</w:t>
      </w:r>
      <w:r w:rsidR="00C071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17101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–одноразовая тарелочка, вместо краски – жидкое тесто…</w:t>
      </w:r>
      <w:r w:rsidR="00787586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787586" w:rsidRDefault="008E01D1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В п</w:t>
      </w:r>
      <w:r w:rsidR="00787586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ериод сопровождающей речи</w:t>
      </w:r>
      <w:r w:rsidR="00787586" w:rsidRPr="004A4323">
        <w:t xml:space="preserve"> </w:t>
      </w:r>
      <w:r w:rsidRPr="004A4323">
        <w:rPr>
          <w:rFonts w:ascii="Times New Roman" w:hAnsi="Times New Roman" w:cs="Times New Roman"/>
          <w:sz w:val="28"/>
          <w:szCs w:val="28"/>
        </w:rPr>
        <w:t>поощряется речь детей</w:t>
      </w:r>
      <w:r w:rsidR="00787586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поводу одновременно совершаемых ими действий. Постоянная зрительная опора при этом обеспечивает наибольшую ситуативность речи. При этом идет усложнение речи детей в связи с изменением характера вопросов 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педагога</w:t>
      </w:r>
      <w:r w:rsidR="00787586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(одинаковые, многократно проговариваемые ответы, вариантные ответы детей, односложные, краткие и полные, развернутые ответы). </w:t>
      </w:r>
    </w:p>
    <w:p w:rsidR="0018259B" w:rsidRDefault="0018259B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Например, на первых занятиях возможет такой диалог с ребенком:</w:t>
      </w:r>
    </w:p>
    <w:p w:rsidR="0018259B" w:rsidRPr="004A4323" w:rsidRDefault="0018259B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«Смотрите, я наливаю желтое тесто в центр тарелочки и палочкой рисую лучики, а ты что делаешь? – Я рисую лучики..». В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дельнейшем</w:t>
      </w:r>
      <w:proofErr w:type="gramEnd"/>
      <w:r w:rsidR="000C174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можем услышать уже более развернутые ответы детей, например: «Я рисую белые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цветочки</w:t>
      </w:r>
      <w:proofErr w:type="gramEnd"/>
      <w:r w:rsidR="000C17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…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 рисую веточки на дереве… Я рисую мордочку белочки…». Применение сопровождающей речи не ограничивается только дополнительными занятиями по рисованию жидким тестом.</w:t>
      </w:r>
      <w:r w:rsidR="000C174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 старается использовать сопровождающую речь на всех занятиях этого речевого периода. Ребята говорят, отвечая на вопросы взрослого о том, что они делают в данный момент («Я приклеиваю…», «Я катаю…», «Я раскрашиваю…»).</w:t>
      </w:r>
    </w:p>
    <w:p w:rsidR="00160B59" w:rsidRPr="004A4323" w:rsidRDefault="00160B59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70119D">
        <w:rPr>
          <w:rFonts w:ascii="Times New Roman" w:hAnsi="Times New Roman" w:cs="Times New Roman"/>
          <w:sz w:val="28"/>
          <w:szCs w:val="28"/>
          <w:shd w:val="clear" w:color="auto" w:fill="FFFFFF"/>
        </w:rPr>
        <w:t>втором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этапе, детям 5-6 лет, </w:t>
      </w:r>
      <w:r w:rsidR="0030141E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дополнительно 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предлагается лепка из </w:t>
      </w:r>
      <w:r w:rsidR="00F45206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плотного 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соленого теста</w:t>
      </w:r>
      <w:r w:rsidR="00F45206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 активность соответствует завершающему речевому периоду.</w:t>
      </w:r>
    </w:p>
    <w:p w:rsidR="004A532C" w:rsidRPr="004A4323" w:rsidRDefault="004A532C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>На всех занятиях этого периода дети пользуются сопровождающей и завершающей речью (в последнем случае</w:t>
      </w:r>
      <w:r w:rsidR="0030141E" w:rsidRPr="004A4323">
        <w:rPr>
          <w:rFonts w:ascii="Times New Roman" w:hAnsi="Times New Roman" w:cs="Times New Roman"/>
          <w:sz w:val="28"/>
          <w:szCs w:val="28"/>
        </w:rPr>
        <w:t xml:space="preserve"> в беседе с логопедом или воспитателями,</w:t>
      </w:r>
      <w:r w:rsidRPr="004A4323">
        <w:rPr>
          <w:rFonts w:ascii="Times New Roman" w:hAnsi="Times New Roman" w:cs="Times New Roman"/>
          <w:sz w:val="28"/>
          <w:szCs w:val="28"/>
        </w:rPr>
        <w:t xml:space="preserve"> они описывают уже выполненную работу или часть ее). Регулируя (постепенно увеличивая) интервалы между деятельностью ребенка и его ответом</w:t>
      </w:r>
      <w:r w:rsidR="00C071E6">
        <w:rPr>
          <w:rFonts w:ascii="Times New Roman" w:hAnsi="Times New Roman" w:cs="Times New Roman"/>
          <w:sz w:val="28"/>
          <w:szCs w:val="28"/>
        </w:rPr>
        <w:t>,</w:t>
      </w:r>
      <w:r w:rsidRPr="004A4323">
        <w:rPr>
          <w:rFonts w:ascii="Times New Roman" w:hAnsi="Times New Roman" w:cs="Times New Roman"/>
          <w:sz w:val="28"/>
          <w:szCs w:val="28"/>
        </w:rPr>
        <w:t xml:space="preserve"> по поводу сделанного, достигается разная сложность завершающей речи. </w:t>
      </w:r>
      <w:r w:rsidR="000C1742">
        <w:rPr>
          <w:rFonts w:ascii="Times New Roman" w:hAnsi="Times New Roman" w:cs="Times New Roman"/>
          <w:sz w:val="28"/>
          <w:szCs w:val="28"/>
        </w:rPr>
        <w:t>Так, в начале, когда ребята отвечают на вопросы педагога, относящиеся к только что выполненному действию, они могут визуально наблюдать тот элемент работы</w:t>
      </w:r>
      <w:r w:rsidR="001221A3">
        <w:rPr>
          <w:rFonts w:ascii="Times New Roman" w:hAnsi="Times New Roman" w:cs="Times New Roman"/>
          <w:sz w:val="28"/>
          <w:szCs w:val="28"/>
        </w:rPr>
        <w:t>,</w:t>
      </w:r>
      <w:r w:rsidR="000C1742">
        <w:rPr>
          <w:rFonts w:ascii="Times New Roman" w:hAnsi="Times New Roman" w:cs="Times New Roman"/>
          <w:sz w:val="28"/>
          <w:szCs w:val="28"/>
        </w:rPr>
        <w:t xml:space="preserve"> о котором идет речь</w:t>
      </w:r>
      <w:r w:rsidR="001221A3">
        <w:rPr>
          <w:rFonts w:ascii="Times New Roman" w:hAnsi="Times New Roman" w:cs="Times New Roman"/>
          <w:sz w:val="28"/>
          <w:szCs w:val="28"/>
        </w:rPr>
        <w:t xml:space="preserve">. </w:t>
      </w:r>
      <w:r w:rsidRPr="004A4323">
        <w:rPr>
          <w:rFonts w:ascii="Times New Roman" w:hAnsi="Times New Roman" w:cs="Times New Roman"/>
          <w:sz w:val="28"/>
          <w:szCs w:val="28"/>
        </w:rPr>
        <w:t>При этом, постепенно уменьшая зрительную опору на выполненную работу, появляется возможность осуществить постепе</w:t>
      </w:r>
      <w:r w:rsidR="001D0E82" w:rsidRPr="004A4323">
        <w:rPr>
          <w:rFonts w:ascii="Times New Roman" w:hAnsi="Times New Roman" w:cs="Times New Roman"/>
          <w:sz w:val="28"/>
          <w:szCs w:val="28"/>
        </w:rPr>
        <w:t xml:space="preserve">нный </w:t>
      </w:r>
      <w:r w:rsidR="003E6B4C">
        <w:rPr>
          <w:rFonts w:ascii="Times New Roman" w:hAnsi="Times New Roman" w:cs="Times New Roman"/>
          <w:sz w:val="28"/>
          <w:szCs w:val="28"/>
        </w:rPr>
        <w:t>переход к контекстной речи.</w:t>
      </w:r>
    </w:p>
    <w:p w:rsidR="001221A3" w:rsidRPr="004A4323" w:rsidRDefault="001D0E82" w:rsidP="003E6B4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70119D">
        <w:rPr>
          <w:rFonts w:ascii="Times New Roman" w:hAnsi="Times New Roman" w:cs="Times New Roman"/>
          <w:sz w:val="28"/>
          <w:szCs w:val="28"/>
          <w:shd w:val="clear" w:color="auto" w:fill="FFFFFF"/>
        </w:rPr>
        <w:t>третьем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этапе, детям 6-7 лет, </w:t>
      </w:r>
      <w:r w:rsidR="0030141E"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дополнительно 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предлагается технология квиллинга. Эта активность соответствует периоду предваряющей речи. </w:t>
      </w:r>
      <w:r w:rsidR="00DF5906" w:rsidRPr="004A4323">
        <w:rPr>
          <w:rFonts w:ascii="Times New Roman" w:hAnsi="Times New Roman" w:cs="Times New Roman"/>
          <w:sz w:val="28"/>
          <w:szCs w:val="28"/>
        </w:rPr>
        <w:t xml:space="preserve">Ребенок рассказывает, что он </w:t>
      </w:r>
      <w:r w:rsidR="00A67276" w:rsidRPr="004A4323">
        <w:rPr>
          <w:rFonts w:ascii="Times New Roman" w:hAnsi="Times New Roman" w:cs="Times New Roman"/>
          <w:sz w:val="28"/>
          <w:szCs w:val="28"/>
        </w:rPr>
        <w:t xml:space="preserve">намеревается </w:t>
      </w:r>
      <w:r w:rsidR="00DF5906" w:rsidRPr="004A4323">
        <w:rPr>
          <w:rFonts w:ascii="Times New Roman" w:hAnsi="Times New Roman" w:cs="Times New Roman"/>
          <w:sz w:val="28"/>
          <w:szCs w:val="28"/>
        </w:rPr>
        <w:t>дела</w:t>
      </w:r>
      <w:r w:rsidR="00A67276" w:rsidRPr="004A4323">
        <w:rPr>
          <w:rFonts w:ascii="Times New Roman" w:hAnsi="Times New Roman" w:cs="Times New Roman"/>
          <w:sz w:val="28"/>
          <w:szCs w:val="28"/>
        </w:rPr>
        <w:t>ть</w:t>
      </w:r>
      <w:r w:rsidR="00DF5906" w:rsidRPr="004A4323">
        <w:rPr>
          <w:rFonts w:ascii="Times New Roman" w:hAnsi="Times New Roman" w:cs="Times New Roman"/>
          <w:sz w:val="28"/>
          <w:szCs w:val="28"/>
        </w:rPr>
        <w:t>. В этом периоде от детей требуется умение логически мыслить, последовательно и грамматически правильно излагать свою мысль, употреблять слова в их точном значении</w:t>
      </w:r>
      <w:r w:rsidR="001221A3">
        <w:rPr>
          <w:rFonts w:ascii="Times New Roman" w:hAnsi="Times New Roman" w:cs="Times New Roman"/>
          <w:sz w:val="28"/>
          <w:szCs w:val="28"/>
        </w:rPr>
        <w:t xml:space="preserve"> («Сначала я выберу 7 разноцветных полосок и скручу из них 7 разноцветных роллов», «Я возьму белую и синюю полоски, склею их вместе и скручу один большой ролл-это будет середина снежинки» и т.д.). Пользуясь предваряющей речью, ребята высказываются лишь по следам впечатлений от объяснения педагога, не имея пока опыта собственной деятельности.</w:t>
      </w:r>
    </w:p>
    <w:p w:rsidR="00FB2151" w:rsidRDefault="00FB2151" w:rsidP="003E6B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7011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четвертом 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этапе, детям 6-7 лет, во втором полугодии подготовительной к школе группы, предлагается самим проводить мастер-классы по изготовлению поделок из различных материалов для сверстников. Эта активность соответствует периоду</w:t>
      </w:r>
      <w:r w:rsidRPr="004A4323">
        <w:rPr>
          <w:rFonts w:ascii="Times New Roman" w:hAnsi="Times New Roman" w:cs="Times New Roman"/>
          <w:sz w:val="28"/>
          <w:szCs w:val="28"/>
        </w:rPr>
        <w:t xml:space="preserve"> закрепления навыков самостоятельной речи. В этот период предусматривается закрепление полученных ранее навыков самостоятельной, развернутой, конкретной речи. Дети рассказывают о процессе изготовления той или иной поделки, задают вопросы, </w:t>
      </w:r>
      <w:r w:rsidR="00F84390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4A4323">
        <w:rPr>
          <w:rFonts w:ascii="Times New Roman" w:hAnsi="Times New Roman" w:cs="Times New Roman"/>
          <w:sz w:val="28"/>
          <w:szCs w:val="28"/>
        </w:rPr>
        <w:t>отвеча</w:t>
      </w:r>
      <w:r w:rsidR="00F84390">
        <w:rPr>
          <w:rFonts w:ascii="Times New Roman" w:hAnsi="Times New Roman" w:cs="Times New Roman"/>
          <w:sz w:val="28"/>
          <w:szCs w:val="28"/>
        </w:rPr>
        <w:t>ть</w:t>
      </w:r>
      <w:r w:rsidRPr="004A4323">
        <w:rPr>
          <w:rFonts w:ascii="Times New Roman" w:hAnsi="Times New Roman" w:cs="Times New Roman"/>
          <w:sz w:val="28"/>
          <w:szCs w:val="28"/>
        </w:rPr>
        <w:t xml:space="preserve"> на вопросы</w:t>
      </w:r>
      <w:r w:rsidR="00F84390">
        <w:rPr>
          <w:rFonts w:ascii="Times New Roman" w:hAnsi="Times New Roman" w:cs="Times New Roman"/>
          <w:sz w:val="28"/>
          <w:szCs w:val="28"/>
        </w:rPr>
        <w:t xml:space="preserve"> развернутыми ответами</w:t>
      </w:r>
      <w:r w:rsidRPr="004A4323">
        <w:rPr>
          <w:rFonts w:ascii="Times New Roman" w:hAnsi="Times New Roman" w:cs="Times New Roman"/>
          <w:sz w:val="28"/>
          <w:szCs w:val="28"/>
        </w:rPr>
        <w:t>, высказыва</w:t>
      </w:r>
      <w:r w:rsidR="00F84390">
        <w:rPr>
          <w:rFonts w:ascii="Times New Roman" w:hAnsi="Times New Roman" w:cs="Times New Roman"/>
          <w:sz w:val="28"/>
          <w:szCs w:val="28"/>
        </w:rPr>
        <w:t>ться</w:t>
      </w:r>
      <w:r w:rsidRPr="004A4323">
        <w:rPr>
          <w:rFonts w:ascii="Times New Roman" w:hAnsi="Times New Roman" w:cs="Times New Roman"/>
          <w:sz w:val="28"/>
          <w:szCs w:val="28"/>
        </w:rPr>
        <w:t xml:space="preserve"> по собственному желанию </w:t>
      </w:r>
      <w:r w:rsidR="00F84390" w:rsidRPr="00F84390">
        <w:rPr>
          <w:rFonts w:ascii="Times New Roman" w:hAnsi="Times New Roman" w:cs="Times New Roman"/>
          <w:sz w:val="28"/>
          <w:szCs w:val="28"/>
        </w:rPr>
        <w:t>делиться своими впечатлениями</w:t>
      </w:r>
      <w:r w:rsidR="00F84390" w:rsidRPr="004A4323">
        <w:rPr>
          <w:rFonts w:ascii="Times New Roman" w:hAnsi="Times New Roman" w:cs="Times New Roman"/>
          <w:sz w:val="28"/>
          <w:szCs w:val="28"/>
        </w:rPr>
        <w:t xml:space="preserve"> </w:t>
      </w:r>
      <w:r w:rsidRPr="004A4323">
        <w:rPr>
          <w:rFonts w:ascii="Times New Roman" w:hAnsi="Times New Roman" w:cs="Times New Roman"/>
          <w:sz w:val="28"/>
          <w:szCs w:val="28"/>
        </w:rPr>
        <w:t>и т. д</w:t>
      </w:r>
      <w:proofErr w:type="gramStart"/>
      <w:r w:rsidRPr="004A4323">
        <w:rPr>
          <w:rFonts w:ascii="Times New Roman" w:hAnsi="Times New Roman" w:cs="Times New Roman"/>
          <w:sz w:val="28"/>
          <w:szCs w:val="28"/>
        </w:rPr>
        <w:t>.</w:t>
      </w:r>
      <w:r w:rsidR="00F84390" w:rsidRPr="00F84390">
        <w:rPr>
          <w:rFonts w:ascii="Times New Roman" w:hAnsi="Times New Roman" w:cs="Times New Roman"/>
          <w:sz w:val="28"/>
          <w:szCs w:val="28"/>
        </w:rPr>
        <w:t xml:space="preserve">,. </w:t>
      </w:r>
      <w:proofErr w:type="gramEnd"/>
      <w:r w:rsidR="00F84390" w:rsidRPr="00F84390">
        <w:rPr>
          <w:rFonts w:ascii="Times New Roman" w:hAnsi="Times New Roman" w:cs="Times New Roman"/>
          <w:sz w:val="28"/>
          <w:szCs w:val="28"/>
        </w:rPr>
        <w:t>Особенно эмоциональной речь становится во время создания чего-либо по замыслу. Ребята живо реагируют на высказывания друг друга, речь звучит естественно. В этом периоде хорошо также предлагать детям какую-либо коллективную творческую работу.</w:t>
      </w:r>
    </w:p>
    <w:p w:rsidR="00F84390" w:rsidRDefault="00F84390" w:rsidP="003E6B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4390">
        <w:rPr>
          <w:rFonts w:ascii="Times New Roman" w:hAnsi="Times New Roman" w:cs="Times New Roman"/>
          <w:sz w:val="28"/>
          <w:szCs w:val="28"/>
        </w:rPr>
        <w:t>Я считаю, что предложенный мною подход преемственности в</w:t>
      </w:r>
      <w:r w:rsidR="00971083">
        <w:rPr>
          <w:rFonts w:ascii="Times New Roman" w:hAnsi="Times New Roman" w:cs="Times New Roman"/>
          <w:sz w:val="28"/>
          <w:szCs w:val="28"/>
        </w:rPr>
        <w:t xml:space="preserve"> предлагаемых видах ручной умелости</w:t>
      </w:r>
      <w:r w:rsidR="00971083" w:rsidRPr="00971083">
        <w:rPr>
          <w:rFonts w:ascii="Times New Roman" w:hAnsi="Times New Roman" w:cs="Times New Roman"/>
          <w:sz w:val="28"/>
          <w:szCs w:val="28"/>
        </w:rPr>
        <w:t xml:space="preserve"> </w:t>
      </w:r>
      <w:r w:rsidR="00971083">
        <w:rPr>
          <w:rFonts w:ascii="Times New Roman" w:hAnsi="Times New Roman" w:cs="Times New Roman"/>
          <w:sz w:val="28"/>
          <w:szCs w:val="28"/>
        </w:rPr>
        <w:t>с различными материалами, вместе с</w:t>
      </w:r>
      <w:r w:rsidR="00D70DB8">
        <w:rPr>
          <w:rFonts w:ascii="Times New Roman" w:hAnsi="Times New Roman" w:cs="Times New Roman"/>
          <w:sz w:val="28"/>
          <w:szCs w:val="28"/>
        </w:rPr>
        <w:t xml:space="preserve"> параллельной </w:t>
      </w:r>
      <w:r w:rsidRPr="00F84390">
        <w:rPr>
          <w:rFonts w:ascii="Times New Roman" w:hAnsi="Times New Roman" w:cs="Times New Roman"/>
          <w:sz w:val="28"/>
          <w:szCs w:val="28"/>
        </w:rPr>
        <w:t>реализаци</w:t>
      </w:r>
      <w:r w:rsidR="00971083">
        <w:rPr>
          <w:rFonts w:ascii="Times New Roman" w:hAnsi="Times New Roman" w:cs="Times New Roman"/>
          <w:sz w:val="28"/>
          <w:szCs w:val="28"/>
        </w:rPr>
        <w:t>ей</w:t>
      </w:r>
      <w:r w:rsidRPr="00F84390">
        <w:rPr>
          <w:rFonts w:ascii="Times New Roman" w:hAnsi="Times New Roman" w:cs="Times New Roman"/>
          <w:sz w:val="28"/>
          <w:szCs w:val="28"/>
        </w:rPr>
        <w:t xml:space="preserve"> </w:t>
      </w:r>
      <w:r w:rsidR="00D70DB8">
        <w:rPr>
          <w:rFonts w:ascii="Times New Roman" w:hAnsi="Times New Roman" w:cs="Times New Roman"/>
          <w:sz w:val="28"/>
          <w:szCs w:val="28"/>
        </w:rPr>
        <w:t xml:space="preserve">коррекционных мероприятий, направленных на совершенствование речевых умений, </w:t>
      </w:r>
      <w:r w:rsidRPr="00F84390">
        <w:rPr>
          <w:rFonts w:ascii="Times New Roman" w:hAnsi="Times New Roman" w:cs="Times New Roman"/>
          <w:sz w:val="28"/>
          <w:szCs w:val="28"/>
        </w:rPr>
        <w:t>в полной мере способствует успешному освоению воспитательно-образовательной программы детьми с ТНР, реализации поставленных задач</w:t>
      </w:r>
      <w:r w:rsidR="00D70DB8">
        <w:rPr>
          <w:rFonts w:ascii="Times New Roman" w:hAnsi="Times New Roman" w:cs="Times New Roman"/>
          <w:sz w:val="28"/>
          <w:szCs w:val="28"/>
        </w:rPr>
        <w:t>.</w:t>
      </w:r>
      <w:r w:rsidR="00E06E4F">
        <w:rPr>
          <w:rFonts w:ascii="Times New Roman" w:hAnsi="Times New Roman" w:cs="Times New Roman"/>
          <w:sz w:val="28"/>
          <w:szCs w:val="28"/>
        </w:rPr>
        <w:t xml:space="preserve"> Так, в результате проведенной работы, у воспитанников увеличился словарный запас за счет активного употребления в речи глаголов и наречий, ребята значительно лучше владеют лексико-грамматическими конструкциями, могут составлять связные высказывания, опираясь на свою продуктивную деятельность или только планируя ее.</w:t>
      </w:r>
      <w:r w:rsidR="00D23B5B">
        <w:rPr>
          <w:rFonts w:ascii="Times New Roman" w:hAnsi="Times New Roman" w:cs="Times New Roman"/>
          <w:sz w:val="28"/>
          <w:szCs w:val="28"/>
        </w:rPr>
        <w:t xml:space="preserve"> У ребят появляется «чувство языка», все вместе это становится базой для формирования метаязыковой деятельности и способствует подготовке детей с ТНР к продуктивному усвоению школьной программы.</w:t>
      </w:r>
    </w:p>
    <w:p w:rsidR="00D23B5B" w:rsidRDefault="00D23B5B" w:rsidP="003E6B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проведения диагностического наблюдения развития воспитанников показали, что дети способны к принятию собственных решений, опираясь на знания и умения</w:t>
      </w:r>
      <w:r w:rsidR="00670FC9">
        <w:rPr>
          <w:rFonts w:ascii="Times New Roman" w:hAnsi="Times New Roman" w:cs="Times New Roman"/>
          <w:sz w:val="28"/>
          <w:szCs w:val="28"/>
        </w:rPr>
        <w:t xml:space="preserve"> в различных видах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у детей хорошо развита мелкая моторика, </w:t>
      </w:r>
      <w:r w:rsidR="00CA6B6A">
        <w:rPr>
          <w:rFonts w:ascii="Times New Roman" w:hAnsi="Times New Roman" w:cs="Times New Roman"/>
          <w:sz w:val="28"/>
          <w:szCs w:val="28"/>
        </w:rPr>
        <w:t xml:space="preserve">они </w:t>
      </w:r>
      <w:r>
        <w:rPr>
          <w:rFonts w:ascii="Times New Roman" w:hAnsi="Times New Roman" w:cs="Times New Roman"/>
          <w:sz w:val="28"/>
          <w:szCs w:val="28"/>
        </w:rPr>
        <w:t>достаточно хорошо владеют устной речью, способны простроить речевые высказывания в ситуации общения, используют речь для продуктивной, понятной окружающим передачи информации, своих мыслей, чувств, желаний</w:t>
      </w:r>
      <w:r w:rsidR="00670FC9">
        <w:rPr>
          <w:rFonts w:ascii="Times New Roman" w:hAnsi="Times New Roman" w:cs="Times New Roman"/>
          <w:sz w:val="28"/>
          <w:szCs w:val="28"/>
        </w:rPr>
        <w:t>. Дети проявляют инициативу и самостоятельность в различных видах деятельности, способн</w:t>
      </w:r>
      <w:r w:rsidR="00CA6B6A">
        <w:rPr>
          <w:rFonts w:ascii="Times New Roman" w:hAnsi="Times New Roman" w:cs="Times New Roman"/>
          <w:sz w:val="28"/>
          <w:szCs w:val="28"/>
        </w:rPr>
        <w:t>ы сами себе выбрать род занятий и</w:t>
      </w:r>
      <w:r w:rsidR="00670FC9">
        <w:rPr>
          <w:rFonts w:ascii="Times New Roman" w:hAnsi="Times New Roman" w:cs="Times New Roman"/>
          <w:sz w:val="28"/>
          <w:szCs w:val="28"/>
        </w:rPr>
        <w:t xml:space="preserve"> участников по совместной деятельности.</w:t>
      </w:r>
    </w:p>
    <w:p w:rsidR="00670FC9" w:rsidRDefault="00670FC9" w:rsidP="003E6B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2023-2024 уч.</w:t>
      </w:r>
      <w:r w:rsidR="00E553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в группе коррекционной направленности для детей с ТНР «Незабудка» обучалось 10 детей с ОВЗ от 5 до 7 лет. Группа </w:t>
      </w:r>
      <w:r w:rsidR="00421267">
        <w:rPr>
          <w:rFonts w:ascii="Times New Roman" w:hAnsi="Times New Roman" w:cs="Times New Roman"/>
          <w:sz w:val="28"/>
          <w:szCs w:val="28"/>
        </w:rPr>
        <w:t xml:space="preserve">была </w:t>
      </w:r>
      <w:r>
        <w:rPr>
          <w:rFonts w:ascii="Times New Roman" w:hAnsi="Times New Roman" w:cs="Times New Roman"/>
          <w:sz w:val="28"/>
          <w:szCs w:val="28"/>
        </w:rPr>
        <w:t>неоднородна по возрасту и речевым диагнозам;</w:t>
      </w:r>
    </w:p>
    <w:p w:rsidR="00670FC9" w:rsidRDefault="00670FC9" w:rsidP="003E6B4C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70FC9">
        <w:rPr>
          <w:rFonts w:ascii="Times New Roman" w:hAnsi="Times New Roman" w:cs="Times New Roman"/>
          <w:sz w:val="28"/>
          <w:szCs w:val="28"/>
        </w:rPr>
        <w:t>2 ребенка с ОНР (</w:t>
      </w:r>
      <w:r w:rsidRPr="00670FC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70FC9">
        <w:rPr>
          <w:rFonts w:ascii="Times New Roman" w:hAnsi="Times New Roman" w:cs="Times New Roman"/>
          <w:sz w:val="28"/>
          <w:szCs w:val="28"/>
        </w:rPr>
        <w:t xml:space="preserve"> уровня речевого развития)</w:t>
      </w:r>
    </w:p>
    <w:p w:rsidR="00670FC9" w:rsidRDefault="00670FC9" w:rsidP="003E6B4C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70FC9">
        <w:rPr>
          <w:rFonts w:ascii="Times New Roman" w:hAnsi="Times New Roman" w:cs="Times New Roman"/>
          <w:sz w:val="28"/>
          <w:szCs w:val="28"/>
        </w:rPr>
        <w:t xml:space="preserve"> ребенка с ОНР (</w:t>
      </w:r>
      <w:r w:rsidRPr="00670FC9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70FC9">
        <w:rPr>
          <w:rFonts w:ascii="Times New Roman" w:hAnsi="Times New Roman" w:cs="Times New Roman"/>
          <w:sz w:val="28"/>
          <w:szCs w:val="28"/>
        </w:rPr>
        <w:t xml:space="preserve"> уровня речевого развития)</w:t>
      </w:r>
    </w:p>
    <w:p w:rsidR="00670FC9" w:rsidRDefault="00670FC9" w:rsidP="003E6B4C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70FC9">
        <w:rPr>
          <w:rFonts w:ascii="Times New Roman" w:hAnsi="Times New Roman" w:cs="Times New Roman"/>
          <w:sz w:val="28"/>
          <w:szCs w:val="28"/>
        </w:rPr>
        <w:t xml:space="preserve"> ребенка с ОНР (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70FC9">
        <w:rPr>
          <w:rFonts w:ascii="Times New Roman" w:hAnsi="Times New Roman" w:cs="Times New Roman"/>
          <w:sz w:val="28"/>
          <w:szCs w:val="28"/>
        </w:rPr>
        <w:t xml:space="preserve"> уровня речевого развития)</w:t>
      </w:r>
    </w:p>
    <w:p w:rsidR="00670FC9" w:rsidRDefault="00670FC9" w:rsidP="003E6B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коррекционной работы в конце учебного года была выявлена</w:t>
      </w:r>
      <w:r w:rsidR="00E553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положительная динамика в развитии речи детей;</w:t>
      </w:r>
    </w:p>
    <w:p w:rsidR="00670FC9" w:rsidRDefault="00670FC9" w:rsidP="003E6B4C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70FC9">
        <w:rPr>
          <w:rFonts w:ascii="Times New Roman" w:hAnsi="Times New Roman" w:cs="Times New Roman"/>
          <w:sz w:val="28"/>
          <w:szCs w:val="28"/>
        </w:rPr>
        <w:t>3 ребен</w:t>
      </w:r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Pr="00670FC9">
        <w:rPr>
          <w:rFonts w:ascii="Times New Roman" w:hAnsi="Times New Roman" w:cs="Times New Roman"/>
          <w:sz w:val="28"/>
          <w:szCs w:val="28"/>
        </w:rPr>
        <w:t>с ОНР (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70FC9">
        <w:rPr>
          <w:rFonts w:ascii="Times New Roman" w:hAnsi="Times New Roman" w:cs="Times New Roman"/>
          <w:sz w:val="28"/>
          <w:szCs w:val="28"/>
        </w:rPr>
        <w:t xml:space="preserve"> уровня речевого развития)</w:t>
      </w:r>
    </w:p>
    <w:p w:rsidR="00670FC9" w:rsidRDefault="00670FC9" w:rsidP="003E6B4C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670FC9">
        <w:rPr>
          <w:rFonts w:ascii="Times New Roman" w:hAnsi="Times New Roman" w:cs="Times New Roman"/>
          <w:sz w:val="28"/>
          <w:szCs w:val="28"/>
        </w:rPr>
        <w:t xml:space="preserve"> ребенка с ОНР (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70FC9">
        <w:rPr>
          <w:rFonts w:ascii="Times New Roman" w:hAnsi="Times New Roman" w:cs="Times New Roman"/>
          <w:sz w:val="28"/>
          <w:szCs w:val="28"/>
        </w:rPr>
        <w:t xml:space="preserve"> уровня речевого развития)</w:t>
      </w:r>
    </w:p>
    <w:p w:rsidR="00670FC9" w:rsidRDefault="00670FC9" w:rsidP="003E6B4C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70FC9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ребенка имеют норму речевого развития</w:t>
      </w:r>
      <w:r w:rsidR="00B55873">
        <w:rPr>
          <w:rFonts w:ascii="Times New Roman" w:hAnsi="Times New Roman" w:cs="Times New Roman"/>
          <w:sz w:val="28"/>
          <w:szCs w:val="28"/>
        </w:rPr>
        <w:t>.</w:t>
      </w:r>
    </w:p>
    <w:p w:rsidR="003E6B4C" w:rsidRDefault="003E6B4C" w:rsidP="003E6B4C">
      <w:pPr>
        <w:pStyle w:val="a3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B270AF" w:rsidRPr="004A4323" w:rsidRDefault="00B270AF" w:rsidP="003E6B4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</w:t>
      </w:r>
      <w:r w:rsidR="003E6B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информационных источников:</w:t>
      </w:r>
    </w:p>
    <w:p w:rsidR="00B270AF" w:rsidRPr="004A4323" w:rsidRDefault="00B270AF" w:rsidP="003E6B4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Букина С. Квиллинг как искусство. Пошаговое руководство для начинающих. - </w:t>
      </w:r>
      <w:proofErr w:type="spellStart"/>
      <w:r w:rsidRPr="004A432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 w:rsidRPr="004A4323">
        <w:rPr>
          <w:rFonts w:ascii="Times New Roman" w:eastAsia="Times New Roman" w:hAnsi="Times New Roman" w:cs="Times New Roman"/>
          <w:sz w:val="28"/>
          <w:szCs w:val="28"/>
          <w:lang w:eastAsia="ru-RU"/>
        </w:rPr>
        <w:t>.: Питер, 2016. – 128 с.</w:t>
      </w:r>
    </w:p>
    <w:p w:rsidR="00B270AF" w:rsidRPr="004A4323" w:rsidRDefault="00B270AF" w:rsidP="003E6B4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A432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Данкевич</w:t>
      </w:r>
      <w:proofErr w:type="spellEnd"/>
      <w:r w:rsidRPr="004A43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 Лепим из соленого теста.- Санкт-Петербург, 2001г.- 192с.</w:t>
      </w:r>
    </w:p>
    <w:p w:rsidR="00B270AF" w:rsidRPr="004A4323" w:rsidRDefault="00B270AF" w:rsidP="003E6B4C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 xml:space="preserve">Запорожец А. В. Развитие произвольных движений / А. В. Запорожец. – М.: </w:t>
      </w:r>
      <w:proofErr w:type="spellStart"/>
      <w:r w:rsidRPr="004A4323"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 w:rsidRPr="004A4323">
        <w:rPr>
          <w:rFonts w:ascii="Times New Roman" w:hAnsi="Times New Roman" w:cs="Times New Roman"/>
          <w:sz w:val="28"/>
          <w:szCs w:val="28"/>
        </w:rPr>
        <w:t>, 1990. – 320 с.</w:t>
      </w:r>
    </w:p>
    <w:p w:rsidR="00B270AF" w:rsidRPr="004A4323" w:rsidRDefault="00B270AF" w:rsidP="003E6B4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 xml:space="preserve">Интернет-ресурс </w:t>
      </w:r>
      <w:hyperlink r:id="rId8" w:history="1">
        <w:r w:rsidRPr="004A4323">
          <w:rPr>
            <w:rStyle w:val="a7"/>
            <w:rFonts w:ascii="Times New Roman" w:hAnsi="Times New Roman" w:cs="Times New Roman"/>
            <w:color w:val="auto"/>
            <w:sz w:val="28"/>
            <w:szCs w:val="28"/>
          </w:rPr>
          <w:t>https://infourok.ru/metodicheskaya_razrabotka_po_teme_risuem_zhidkim_cvetnym_solenym_testom_master-klass_dlya-132549.htm</w:t>
        </w:r>
      </w:hyperlink>
    </w:p>
    <w:p w:rsidR="002A4195" w:rsidRDefault="00B270AF" w:rsidP="003E6B4C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 xml:space="preserve">Интернет-ресурс </w:t>
      </w:r>
      <w:hyperlink r:id="rId9" w:history="1">
        <w:r w:rsidR="002A4195" w:rsidRPr="00973508">
          <w:rPr>
            <w:rStyle w:val="a7"/>
            <w:rFonts w:ascii="Times New Roman" w:hAnsi="Times New Roman" w:cs="Times New Roman"/>
            <w:sz w:val="28"/>
            <w:szCs w:val="28"/>
          </w:rPr>
          <w:t>https://ru.wikipedia.org/</w:t>
        </w:r>
      </w:hyperlink>
      <w:r w:rsidR="002A41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4195" w:rsidRPr="002A4195" w:rsidRDefault="002A4195" w:rsidP="003E6B4C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A4195">
        <w:rPr>
          <w:rFonts w:ascii="Times New Roman" w:hAnsi="Times New Roman" w:cs="Times New Roman"/>
          <w:sz w:val="28"/>
          <w:szCs w:val="28"/>
        </w:rPr>
        <w:t>Левина Р.Е. Педагогические вопросы патологии речи у детей</w:t>
      </w:r>
      <w:r>
        <w:rPr>
          <w:rFonts w:ascii="Times New Roman" w:hAnsi="Times New Roman" w:cs="Times New Roman"/>
          <w:sz w:val="28"/>
          <w:szCs w:val="28"/>
        </w:rPr>
        <w:t xml:space="preserve"> // Специальная школа, 1967.</w:t>
      </w:r>
    </w:p>
    <w:p w:rsidR="00B270AF" w:rsidRPr="004A4323" w:rsidRDefault="00B270AF" w:rsidP="003E6B4C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A4323">
        <w:rPr>
          <w:rStyle w:val="a8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Логопедия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: </w:t>
      </w:r>
      <w:r w:rsidRPr="004A4323">
        <w:rPr>
          <w:rStyle w:val="a8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Учебник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для студентов </w:t>
      </w:r>
      <w:proofErr w:type="spellStart"/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дефектол</w:t>
      </w:r>
      <w:proofErr w:type="spellEnd"/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фак. </w:t>
      </w:r>
      <w:proofErr w:type="spellStart"/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пед</w:t>
      </w:r>
      <w:proofErr w:type="spellEnd"/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. вузов / Под ред. Л.С. </w:t>
      </w:r>
      <w:r w:rsidRPr="004A4323">
        <w:rPr>
          <w:rStyle w:val="a8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Волковой</w:t>
      </w:r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, С.Н. Шаховской</w:t>
      </w:r>
      <w:proofErr w:type="gramStart"/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—— М.: </w:t>
      </w:r>
      <w:proofErr w:type="spellStart"/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Гуманит</w:t>
      </w:r>
      <w:proofErr w:type="spellEnd"/>
      <w:r w:rsidRPr="004A4323">
        <w:rPr>
          <w:rFonts w:ascii="Times New Roman" w:hAnsi="Times New Roman" w:cs="Times New Roman"/>
          <w:sz w:val="28"/>
          <w:szCs w:val="28"/>
          <w:shd w:val="clear" w:color="auto" w:fill="FFFFFF"/>
        </w:rPr>
        <w:t>. изд. центр ВЛАДОС, 1998. — 680 с. </w:t>
      </w:r>
    </w:p>
    <w:p w:rsidR="00B270AF" w:rsidRPr="004A4323" w:rsidRDefault="00B270AF" w:rsidP="003E6B4C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323">
        <w:rPr>
          <w:rFonts w:ascii="Times New Roman" w:hAnsi="Times New Roman" w:cs="Times New Roman"/>
          <w:sz w:val="28"/>
          <w:szCs w:val="28"/>
        </w:rPr>
        <w:t>Микляева</w:t>
      </w:r>
      <w:proofErr w:type="spellEnd"/>
      <w:r w:rsidRPr="004A4323">
        <w:rPr>
          <w:rFonts w:ascii="Times New Roman" w:hAnsi="Times New Roman" w:cs="Times New Roman"/>
          <w:sz w:val="28"/>
          <w:szCs w:val="28"/>
        </w:rPr>
        <w:t xml:space="preserve"> Н. В., </w:t>
      </w:r>
      <w:proofErr w:type="spellStart"/>
      <w:r w:rsidRPr="004A4323">
        <w:rPr>
          <w:rFonts w:ascii="Times New Roman" w:hAnsi="Times New Roman" w:cs="Times New Roman"/>
          <w:sz w:val="28"/>
          <w:szCs w:val="28"/>
        </w:rPr>
        <w:t>Микляева</w:t>
      </w:r>
      <w:proofErr w:type="spellEnd"/>
      <w:r w:rsidRPr="004A4323">
        <w:rPr>
          <w:rFonts w:ascii="Times New Roman" w:hAnsi="Times New Roman" w:cs="Times New Roman"/>
          <w:sz w:val="28"/>
          <w:szCs w:val="28"/>
        </w:rPr>
        <w:t xml:space="preserve"> Ю. В. Развитие языковой способности дошкольников с речевыми нарушениями. Методика коррекционно-педагогической работы. - М.: Перспектива, 2011. - 120 с.</w:t>
      </w:r>
    </w:p>
    <w:p w:rsidR="00B270AF" w:rsidRPr="004A4323" w:rsidRDefault="00B270AF" w:rsidP="003E6B4C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>Савушкин С.Н. Учебно-методическое пособие для совместной досуговой деятельности детей и взрослых «</w:t>
      </w:r>
      <w:proofErr w:type="spellStart"/>
      <w:r w:rsidRPr="004A4323">
        <w:rPr>
          <w:rFonts w:ascii="Times New Roman" w:hAnsi="Times New Roman" w:cs="Times New Roman"/>
          <w:sz w:val="28"/>
          <w:szCs w:val="28"/>
        </w:rPr>
        <w:t>Мастерилка</w:t>
      </w:r>
      <w:proofErr w:type="spellEnd"/>
      <w:r w:rsidRPr="004A4323">
        <w:rPr>
          <w:rFonts w:ascii="Times New Roman" w:hAnsi="Times New Roman" w:cs="Times New Roman"/>
          <w:sz w:val="28"/>
          <w:szCs w:val="28"/>
        </w:rPr>
        <w:t>» № 04.2016.- «Карапуз».</w:t>
      </w:r>
    </w:p>
    <w:p w:rsidR="00B270AF" w:rsidRPr="004A4323" w:rsidRDefault="00B270AF" w:rsidP="003E6B4C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323">
        <w:rPr>
          <w:rFonts w:ascii="Times New Roman" w:hAnsi="Times New Roman" w:cs="Times New Roman"/>
          <w:sz w:val="28"/>
          <w:szCs w:val="28"/>
        </w:rPr>
        <w:t>Чевелева</w:t>
      </w:r>
      <w:proofErr w:type="spellEnd"/>
      <w:r w:rsidRPr="004A4323">
        <w:rPr>
          <w:rFonts w:ascii="Times New Roman" w:hAnsi="Times New Roman" w:cs="Times New Roman"/>
          <w:sz w:val="28"/>
          <w:szCs w:val="28"/>
        </w:rPr>
        <w:t xml:space="preserve"> Н. А. Исправление речи у заикающихся школьников. -- М.: Просвещение, 1966. – 96 с.</w:t>
      </w:r>
    </w:p>
    <w:p w:rsidR="00B270AF" w:rsidRPr="004A4323" w:rsidRDefault="00B270AF" w:rsidP="003E6B4C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4323">
        <w:rPr>
          <w:rFonts w:ascii="Times New Roman" w:hAnsi="Times New Roman" w:cs="Times New Roman"/>
          <w:sz w:val="28"/>
          <w:szCs w:val="28"/>
        </w:rPr>
        <w:t>Широкова Г.А. Справочник дошкольного психолога/ Г.А. Широкова.-Ростов н</w:t>
      </w:r>
      <w:proofErr w:type="gramStart"/>
      <w:r w:rsidRPr="004A4323">
        <w:rPr>
          <w:rFonts w:ascii="Times New Roman" w:hAnsi="Times New Roman" w:cs="Times New Roman"/>
          <w:sz w:val="28"/>
          <w:szCs w:val="28"/>
        </w:rPr>
        <w:t>/Д</w:t>
      </w:r>
      <w:proofErr w:type="gramEnd"/>
      <w:r w:rsidRPr="004A4323">
        <w:rPr>
          <w:rFonts w:ascii="Times New Roman" w:hAnsi="Times New Roman" w:cs="Times New Roman"/>
          <w:sz w:val="28"/>
          <w:szCs w:val="28"/>
        </w:rPr>
        <w:t>: Феникс, 2010.-382 с.</w:t>
      </w:r>
    </w:p>
    <w:p w:rsidR="00B55873" w:rsidRDefault="00B55873" w:rsidP="003E6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55873" w:rsidSect="003E6B4C">
      <w:footerReference w:type="default" r:id="rId10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DD2" w:rsidRDefault="001B6DD2" w:rsidP="00BB3E14">
      <w:pPr>
        <w:spacing w:after="0" w:line="240" w:lineRule="auto"/>
      </w:pPr>
      <w:r>
        <w:separator/>
      </w:r>
    </w:p>
  </w:endnote>
  <w:endnote w:type="continuationSeparator" w:id="0">
    <w:p w:rsidR="001B6DD2" w:rsidRDefault="001B6DD2" w:rsidP="00BB3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3E14" w:rsidRDefault="00BB3E1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DD2" w:rsidRDefault="001B6DD2" w:rsidP="00BB3E14">
      <w:pPr>
        <w:spacing w:after="0" w:line="240" w:lineRule="auto"/>
      </w:pPr>
      <w:r>
        <w:separator/>
      </w:r>
    </w:p>
  </w:footnote>
  <w:footnote w:type="continuationSeparator" w:id="0">
    <w:p w:rsidR="001B6DD2" w:rsidRDefault="001B6DD2" w:rsidP="00BB3E14">
      <w:pPr>
        <w:spacing w:after="0" w:line="240" w:lineRule="auto"/>
      </w:pPr>
      <w:r>
        <w:continuationSeparator/>
      </w:r>
    </w:p>
  </w:footnote>
  <w:footnote w:id="1">
    <w:p w:rsidR="00FA3985" w:rsidRDefault="00FA3985">
      <w:pPr>
        <w:pStyle w:val="ad"/>
      </w:pPr>
      <w:r>
        <w:rPr>
          <w:rStyle w:val="af"/>
        </w:rPr>
        <w:footnoteRef/>
      </w:r>
      <w:r>
        <w:t xml:space="preserve"> </w:t>
      </w:r>
      <w:r w:rsidRPr="00FA3985">
        <w:t>Левина Р.Е. Педагогические вопросы патологии речи у детей // Специальная школа, 1967.</w:t>
      </w:r>
    </w:p>
  </w:footnote>
  <w:footnote w:id="2">
    <w:p w:rsidR="00FA3985" w:rsidRDefault="00FA3985" w:rsidP="00FA398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"/>
        </w:rPr>
        <w:footnoteRef/>
      </w:r>
      <w:r>
        <w:t xml:space="preserve"> </w:t>
      </w:r>
      <w:proofErr w:type="spellStart"/>
      <w:r w:rsidRPr="008C3188">
        <w:rPr>
          <w:rFonts w:ascii="Times New Roman" w:hAnsi="Times New Roman" w:cs="Times New Roman"/>
          <w:sz w:val="20"/>
          <w:szCs w:val="20"/>
        </w:rPr>
        <w:t>Микляева</w:t>
      </w:r>
      <w:proofErr w:type="spellEnd"/>
      <w:r w:rsidRPr="008C3188">
        <w:rPr>
          <w:rFonts w:ascii="Times New Roman" w:hAnsi="Times New Roman" w:cs="Times New Roman"/>
          <w:sz w:val="20"/>
          <w:szCs w:val="20"/>
        </w:rPr>
        <w:t xml:space="preserve"> Н. В., </w:t>
      </w:r>
      <w:proofErr w:type="spellStart"/>
      <w:r w:rsidRPr="008C3188">
        <w:rPr>
          <w:rFonts w:ascii="Times New Roman" w:hAnsi="Times New Roman" w:cs="Times New Roman"/>
          <w:sz w:val="20"/>
          <w:szCs w:val="20"/>
        </w:rPr>
        <w:t>Микляева</w:t>
      </w:r>
      <w:proofErr w:type="spellEnd"/>
      <w:r w:rsidRPr="008C3188">
        <w:rPr>
          <w:rFonts w:ascii="Times New Roman" w:hAnsi="Times New Roman" w:cs="Times New Roman"/>
          <w:sz w:val="20"/>
          <w:szCs w:val="20"/>
        </w:rPr>
        <w:t xml:space="preserve"> Ю. В. Развитие языковой способности дошкольников с речевыми нарушениями. Методика кор</w:t>
      </w:r>
      <w:r>
        <w:rPr>
          <w:rFonts w:ascii="Times New Roman" w:hAnsi="Times New Roman" w:cs="Times New Roman"/>
          <w:sz w:val="20"/>
          <w:szCs w:val="20"/>
        </w:rPr>
        <w:t>рекционно-педагогической работы</w:t>
      </w:r>
      <w:r w:rsidRPr="008C3188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- М.: Перспектива, 2011</w:t>
      </w:r>
      <w:r w:rsidRPr="008C3188">
        <w:rPr>
          <w:rFonts w:ascii="Times New Roman" w:hAnsi="Times New Roman" w:cs="Times New Roman"/>
          <w:sz w:val="20"/>
          <w:szCs w:val="20"/>
        </w:rPr>
        <w:t>.</w:t>
      </w:r>
    </w:p>
    <w:p w:rsidR="00FA3985" w:rsidRDefault="00FA3985">
      <w:pPr>
        <w:pStyle w:val="ad"/>
      </w:pPr>
    </w:p>
  </w:footnote>
  <w:footnote w:id="3">
    <w:p w:rsidR="00FA3985" w:rsidRPr="008C3188" w:rsidRDefault="00FA3985" w:rsidP="00FA3985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f"/>
        </w:rPr>
        <w:footnoteRef/>
      </w:r>
      <w:r>
        <w:t xml:space="preserve"> </w:t>
      </w:r>
      <w:proofErr w:type="spellStart"/>
      <w:r w:rsidRPr="008C3188">
        <w:rPr>
          <w:rFonts w:ascii="Times New Roman" w:hAnsi="Times New Roman" w:cs="Times New Roman"/>
          <w:sz w:val="20"/>
          <w:szCs w:val="20"/>
        </w:rPr>
        <w:t>Чевелева</w:t>
      </w:r>
      <w:proofErr w:type="spellEnd"/>
      <w:r w:rsidRPr="008C3188">
        <w:rPr>
          <w:rFonts w:ascii="Times New Roman" w:hAnsi="Times New Roman" w:cs="Times New Roman"/>
          <w:sz w:val="20"/>
          <w:szCs w:val="20"/>
        </w:rPr>
        <w:t xml:space="preserve"> Н. А. Исправление речи у заикающихся школьников. -</w:t>
      </w:r>
      <w:r>
        <w:rPr>
          <w:rFonts w:ascii="Times New Roman" w:hAnsi="Times New Roman" w:cs="Times New Roman"/>
          <w:sz w:val="20"/>
          <w:szCs w:val="20"/>
        </w:rPr>
        <w:t xml:space="preserve">- М.: Просвещение, 1966. </w:t>
      </w:r>
    </w:p>
    <w:p w:rsidR="00FA3985" w:rsidRDefault="00FA3985">
      <w:pPr>
        <w:pStyle w:val="ad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0F6A"/>
    <w:multiLevelType w:val="hybridMultilevel"/>
    <w:tmpl w:val="9CEC9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E1D"/>
    <w:multiLevelType w:val="hybridMultilevel"/>
    <w:tmpl w:val="6374B43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2416030"/>
    <w:multiLevelType w:val="hybridMultilevel"/>
    <w:tmpl w:val="ABD6D9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19083E"/>
    <w:multiLevelType w:val="hybridMultilevel"/>
    <w:tmpl w:val="A98AB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1A1A8D"/>
    <w:multiLevelType w:val="hybridMultilevel"/>
    <w:tmpl w:val="9CF4DE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4A47F06"/>
    <w:multiLevelType w:val="hybridMultilevel"/>
    <w:tmpl w:val="995CE3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EC4010D"/>
    <w:multiLevelType w:val="hybridMultilevel"/>
    <w:tmpl w:val="DFAA3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193342"/>
    <w:rsid w:val="0000241E"/>
    <w:rsid w:val="000108C7"/>
    <w:rsid w:val="0002648D"/>
    <w:rsid w:val="000B4636"/>
    <w:rsid w:val="000C1742"/>
    <w:rsid w:val="001221A3"/>
    <w:rsid w:val="001316E1"/>
    <w:rsid w:val="001531B9"/>
    <w:rsid w:val="00155815"/>
    <w:rsid w:val="00160B59"/>
    <w:rsid w:val="0018259B"/>
    <w:rsid w:val="00193342"/>
    <w:rsid w:val="001B452F"/>
    <w:rsid w:val="001B6DD2"/>
    <w:rsid w:val="001C570B"/>
    <w:rsid w:val="001D0E82"/>
    <w:rsid w:val="001D3ED5"/>
    <w:rsid w:val="001F55B8"/>
    <w:rsid w:val="0020222A"/>
    <w:rsid w:val="00217101"/>
    <w:rsid w:val="00233205"/>
    <w:rsid w:val="00253255"/>
    <w:rsid w:val="0027327A"/>
    <w:rsid w:val="002A4195"/>
    <w:rsid w:val="002C1D79"/>
    <w:rsid w:val="002D603F"/>
    <w:rsid w:val="0030141E"/>
    <w:rsid w:val="0030693C"/>
    <w:rsid w:val="00353227"/>
    <w:rsid w:val="00370AFE"/>
    <w:rsid w:val="003712D6"/>
    <w:rsid w:val="0037252F"/>
    <w:rsid w:val="0039390D"/>
    <w:rsid w:val="003A5EA9"/>
    <w:rsid w:val="003E6B4C"/>
    <w:rsid w:val="003F1601"/>
    <w:rsid w:val="00402E4A"/>
    <w:rsid w:val="00421267"/>
    <w:rsid w:val="00462823"/>
    <w:rsid w:val="00472325"/>
    <w:rsid w:val="00487EB8"/>
    <w:rsid w:val="004A4323"/>
    <w:rsid w:val="004A532C"/>
    <w:rsid w:val="004A572C"/>
    <w:rsid w:val="004C33B2"/>
    <w:rsid w:val="004E55C0"/>
    <w:rsid w:val="00521349"/>
    <w:rsid w:val="00524285"/>
    <w:rsid w:val="00541959"/>
    <w:rsid w:val="005D3DD8"/>
    <w:rsid w:val="00635D72"/>
    <w:rsid w:val="0064423E"/>
    <w:rsid w:val="00646EA3"/>
    <w:rsid w:val="00670FC9"/>
    <w:rsid w:val="006A6232"/>
    <w:rsid w:val="006A7F8E"/>
    <w:rsid w:val="006D061B"/>
    <w:rsid w:val="006D5DAA"/>
    <w:rsid w:val="006E7EB1"/>
    <w:rsid w:val="006F29A7"/>
    <w:rsid w:val="007008A1"/>
    <w:rsid w:val="0070119D"/>
    <w:rsid w:val="00735514"/>
    <w:rsid w:val="0074373D"/>
    <w:rsid w:val="00763CC1"/>
    <w:rsid w:val="007647F2"/>
    <w:rsid w:val="00787586"/>
    <w:rsid w:val="00792252"/>
    <w:rsid w:val="007929AE"/>
    <w:rsid w:val="0079773E"/>
    <w:rsid w:val="007B0D44"/>
    <w:rsid w:val="007C41A4"/>
    <w:rsid w:val="007E5CA5"/>
    <w:rsid w:val="00813512"/>
    <w:rsid w:val="00847868"/>
    <w:rsid w:val="00850C19"/>
    <w:rsid w:val="00870E07"/>
    <w:rsid w:val="00895BEC"/>
    <w:rsid w:val="008B6F18"/>
    <w:rsid w:val="008C2304"/>
    <w:rsid w:val="008C3188"/>
    <w:rsid w:val="008E01D1"/>
    <w:rsid w:val="00901EAA"/>
    <w:rsid w:val="00911E40"/>
    <w:rsid w:val="00964119"/>
    <w:rsid w:val="00967DDE"/>
    <w:rsid w:val="00971083"/>
    <w:rsid w:val="00992CA9"/>
    <w:rsid w:val="00994B7E"/>
    <w:rsid w:val="009B2F8F"/>
    <w:rsid w:val="009D01BA"/>
    <w:rsid w:val="009D742A"/>
    <w:rsid w:val="00A11F61"/>
    <w:rsid w:val="00A25092"/>
    <w:rsid w:val="00A45190"/>
    <w:rsid w:val="00A67276"/>
    <w:rsid w:val="00A817DB"/>
    <w:rsid w:val="00AF6859"/>
    <w:rsid w:val="00B0064F"/>
    <w:rsid w:val="00B134D1"/>
    <w:rsid w:val="00B270AF"/>
    <w:rsid w:val="00B35801"/>
    <w:rsid w:val="00B457EA"/>
    <w:rsid w:val="00B50897"/>
    <w:rsid w:val="00B52E3F"/>
    <w:rsid w:val="00B55873"/>
    <w:rsid w:val="00B94B2E"/>
    <w:rsid w:val="00BA3AB0"/>
    <w:rsid w:val="00BB3E14"/>
    <w:rsid w:val="00BD60EE"/>
    <w:rsid w:val="00BF0026"/>
    <w:rsid w:val="00C01A87"/>
    <w:rsid w:val="00C0594E"/>
    <w:rsid w:val="00C071E6"/>
    <w:rsid w:val="00C10072"/>
    <w:rsid w:val="00C10B3A"/>
    <w:rsid w:val="00C36941"/>
    <w:rsid w:val="00CA6B6A"/>
    <w:rsid w:val="00CE4C98"/>
    <w:rsid w:val="00CF44E8"/>
    <w:rsid w:val="00D23B5B"/>
    <w:rsid w:val="00D27A0D"/>
    <w:rsid w:val="00D30D99"/>
    <w:rsid w:val="00D44350"/>
    <w:rsid w:val="00D70DB8"/>
    <w:rsid w:val="00D8095F"/>
    <w:rsid w:val="00D85037"/>
    <w:rsid w:val="00D95D4A"/>
    <w:rsid w:val="00D976F6"/>
    <w:rsid w:val="00DE15BE"/>
    <w:rsid w:val="00DF5906"/>
    <w:rsid w:val="00DF5B42"/>
    <w:rsid w:val="00E0110C"/>
    <w:rsid w:val="00E06E4F"/>
    <w:rsid w:val="00E553C4"/>
    <w:rsid w:val="00E74A07"/>
    <w:rsid w:val="00ED56E1"/>
    <w:rsid w:val="00EE35BC"/>
    <w:rsid w:val="00F103E0"/>
    <w:rsid w:val="00F45206"/>
    <w:rsid w:val="00F556DA"/>
    <w:rsid w:val="00F74B64"/>
    <w:rsid w:val="00F84390"/>
    <w:rsid w:val="00F925D1"/>
    <w:rsid w:val="00FA3985"/>
    <w:rsid w:val="00FB2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E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52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19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95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C10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4A4323"/>
    <w:rPr>
      <w:color w:val="0000FF"/>
      <w:u w:val="single"/>
    </w:rPr>
  </w:style>
  <w:style w:type="character" w:styleId="a8">
    <w:name w:val="Emphasis"/>
    <w:basedOn w:val="a0"/>
    <w:uiPriority w:val="20"/>
    <w:qFormat/>
    <w:rsid w:val="004A4323"/>
    <w:rPr>
      <w:i/>
      <w:iCs/>
    </w:rPr>
  </w:style>
  <w:style w:type="paragraph" w:styleId="a9">
    <w:name w:val="header"/>
    <w:basedOn w:val="a"/>
    <w:link w:val="aa"/>
    <w:uiPriority w:val="99"/>
    <w:unhideWhenUsed/>
    <w:rsid w:val="00BB3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B3E14"/>
  </w:style>
  <w:style w:type="paragraph" w:styleId="ab">
    <w:name w:val="footer"/>
    <w:basedOn w:val="a"/>
    <w:link w:val="ac"/>
    <w:uiPriority w:val="99"/>
    <w:unhideWhenUsed/>
    <w:rsid w:val="00BB3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B3E14"/>
  </w:style>
  <w:style w:type="paragraph" w:customStyle="1" w:styleId="AB630D60F59F403CB531B268FE76FA17">
    <w:name w:val="AB630D60F59F403CB531B268FE76FA17"/>
    <w:rsid w:val="00BB3E14"/>
    <w:rPr>
      <w:rFonts w:eastAsiaTheme="minorEastAsia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FA398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A398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A3985"/>
    <w:rPr>
      <w:vertAlign w:val="superscript"/>
    </w:rPr>
  </w:style>
  <w:style w:type="table" w:styleId="af0">
    <w:name w:val="Table Grid"/>
    <w:basedOn w:val="a1"/>
    <w:uiPriority w:val="59"/>
    <w:rsid w:val="006D0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metodicheskaya_razrabotka_po_teme_risuem_zhidkim_cvetnym_solenym_testom_master-klass_dlya-132549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022C3-E39D-48F3-90B3-61678E52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1999</TotalTime>
  <Pages>6</Pages>
  <Words>2224</Words>
  <Characters>12679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Подъяблонский</dc:creator>
  <cp:keywords/>
  <dc:description/>
  <cp:lastModifiedBy>metodist-Litvyak</cp:lastModifiedBy>
  <cp:revision>89</cp:revision>
  <cp:lastPrinted>2023-10-02T08:34:00Z</cp:lastPrinted>
  <dcterms:created xsi:type="dcterms:W3CDTF">2023-06-12T05:15:00Z</dcterms:created>
  <dcterms:modified xsi:type="dcterms:W3CDTF">2025-04-08T09:29:00Z</dcterms:modified>
</cp:coreProperties>
</file>