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5" w:type="dxa"/>
        <w:tblLook w:val="04A0"/>
      </w:tblPr>
      <w:tblGrid>
        <w:gridCol w:w="5353"/>
        <w:gridCol w:w="4570"/>
        <w:gridCol w:w="841"/>
        <w:gridCol w:w="4541"/>
      </w:tblGrid>
      <w:tr w:rsidR="007076B1" w:rsidTr="007076B1">
        <w:trPr>
          <w:gridAfter w:val="2"/>
          <w:wAfter w:w="5382" w:type="dxa"/>
        </w:trPr>
        <w:tc>
          <w:tcPr>
            <w:tcW w:w="5353" w:type="dxa"/>
            <w:vAlign w:val="center"/>
          </w:tcPr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Управление общего 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и дошкольного образования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 Администрации 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города Норильска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учреждение «Методический центр»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МБУ «Методический центр»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570" w:type="dxa"/>
            <w:vMerge w:val="restart"/>
          </w:tcPr>
          <w:p w:rsidR="004A6C3E" w:rsidRDefault="004A6C3E" w:rsidP="00606D1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</w:t>
            </w:r>
          </w:p>
          <w:p w:rsidR="007076B1" w:rsidRPr="004A6C3E" w:rsidRDefault="004A6C3E" w:rsidP="0016086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4A6C3E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4A6C3E">
              <w:rPr>
                <w:rFonts w:ascii="Times New Roman" w:hAnsi="Times New Roman"/>
                <w:sz w:val="26"/>
                <w:szCs w:val="26"/>
              </w:rPr>
              <w:t>Б(</w:t>
            </w:r>
            <w:proofErr w:type="gramEnd"/>
            <w:r w:rsidRPr="004A6C3E">
              <w:rPr>
                <w:rFonts w:ascii="Times New Roman" w:hAnsi="Times New Roman"/>
                <w:sz w:val="26"/>
                <w:szCs w:val="26"/>
              </w:rPr>
              <w:t>А)ОУ, МБ(А)ОУ ДО, МБ(А)ДОУ</w:t>
            </w:r>
          </w:p>
          <w:p w:rsidR="007076B1" w:rsidRDefault="004A6C3E" w:rsidP="00606D1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076B1" w:rsidRDefault="007076B1" w:rsidP="00606D1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076B1" w:rsidRDefault="007076B1" w:rsidP="00606D1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076B1" w:rsidRPr="004A376B" w:rsidRDefault="007076B1" w:rsidP="00606D1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076B1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076B1" w:rsidRPr="004A376B" w:rsidRDefault="007076B1" w:rsidP="009C1534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6B1" w:rsidTr="007076B1">
        <w:trPr>
          <w:gridAfter w:val="2"/>
          <w:wAfter w:w="5382" w:type="dxa"/>
        </w:trPr>
        <w:tc>
          <w:tcPr>
            <w:tcW w:w="5353" w:type="dxa"/>
            <w:vAlign w:val="bottom"/>
          </w:tcPr>
          <w:p w:rsidR="007076B1" w:rsidRPr="004A376B" w:rsidRDefault="007076B1" w:rsidP="00E6419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ул. Кирова, д. 20-а, г. Норильск,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Красноярский край, 663305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 Телефон 23-88-49, 23-88-50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Факс: (3919) 238850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lang w:val="en-US"/>
              </w:rPr>
              <w:t>e</w:t>
            </w:r>
            <w:r w:rsidRPr="004A376B">
              <w:rPr>
                <w:rFonts w:ascii="Times New Roman" w:hAnsi="Times New Roman"/>
              </w:rPr>
              <w:t>-</w:t>
            </w:r>
            <w:r w:rsidRPr="004A376B">
              <w:rPr>
                <w:rFonts w:ascii="Times New Roman" w:hAnsi="Times New Roman"/>
                <w:lang w:val="en-US"/>
              </w:rPr>
              <w:t>mail</w:t>
            </w:r>
            <w:r w:rsidRPr="004A376B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A376B">
                <w:rPr>
                  <w:rStyle w:val="a5"/>
                  <w:rFonts w:ascii="Times New Roman" w:hAnsi="Times New Roman"/>
                  <w:lang w:val="it-IT"/>
                </w:rPr>
                <w:t>it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center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norcom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ru</w:t>
              </w:r>
            </w:hyperlink>
            <w:r w:rsidRPr="004A376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4A376B">
                <w:rPr>
                  <w:rStyle w:val="a5"/>
                  <w:rFonts w:ascii="Times New Roman" w:hAnsi="Times New Roman"/>
                  <w:lang w:val="en-US"/>
                </w:rPr>
                <w:t>mc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norduo</w:t>
              </w:r>
              <w:proofErr w:type="spellEnd"/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076B1" w:rsidRPr="004A376B" w:rsidRDefault="007476C8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hyperlink w:history="1">
              <w:r w:rsidR="007076B1" w:rsidRPr="004A376B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7076B1" w:rsidRPr="004A376B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7076B1" w:rsidRPr="004A376B">
                <w:rPr>
                  <w:rStyle w:val="a5"/>
                  <w:rFonts w:ascii="Times New Roman" w:hAnsi="Times New Roman"/>
                  <w:lang w:val="en-US"/>
                </w:rPr>
                <w:t>normc</w:t>
              </w:r>
              <w:proofErr w:type="spellEnd"/>
              <w:r w:rsidR="007076B1" w:rsidRPr="004A376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7076B1" w:rsidRPr="004A376B">
                <w:rPr>
                  <w:rStyle w:val="a5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7076B1" w:rsidRPr="004A376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7076B1"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076B1" w:rsidRPr="004A376B">
                <w:rPr>
                  <w:rStyle w:val="a5"/>
                  <w:rFonts w:ascii="Times New Roman" w:hAnsi="Times New Roman"/>
                </w:rPr>
                <w:t xml:space="preserve"> </w:t>
              </w:r>
            </w:hyperlink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ЕГРЮЛ (ОГРН) 1062457022748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ОКПО </w:t>
            </w:r>
            <w:r w:rsidRPr="004A376B">
              <w:rPr>
                <w:rFonts w:ascii="Times New Roman CYR" w:hAnsi="Times New Roman CYR" w:cs="Arial"/>
              </w:rPr>
              <w:t>95675723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ИНН/КПП 2457061648/245701001</w:t>
            </w:r>
          </w:p>
          <w:p w:rsidR="007076B1" w:rsidRPr="004A376B" w:rsidRDefault="007076B1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</w:tcPr>
          <w:p w:rsidR="007076B1" w:rsidRPr="004A376B" w:rsidRDefault="007076B1" w:rsidP="00E64199">
            <w:pPr>
              <w:spacing w:after="0" w:line="240" w:lineRule="auto"/>
              <w:ind w:right="2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76B" w:rsidTr="007076B1">
        <w:tc>
          <w:tcPr>
            <w:tcW w:w="5353" w:type="dxa"/>
            <w:vAlign w:val="bottom"/>
          </w:tcPr>
          <w:p w:rsidR="004A376B" w:rsidRPr="004A376B" w:rsidRDefault="004A376B" w:rsidP="0027512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FD7AEB">
              <w:rPr>
                <w:rFonts w:ascii="Times New Roman" w:hAnsi="Times New Roman"/>
              </w:rPr>
              <w:t>от «</w:t>
            </w:r>
            <w:r w:rsidR="00160868">
              <w:rPr>
                <w:rFonts w:ascii="Times New Roman" w:hAnsi="Times New Roman"/>
              </w:rPr>
              <w:t>0</w:t>
            </w:r>
            <w:r w:rsidR="0027512D">
              <w:rPr>
                <w:rFonts w:ascii="Times New Roman" w:hAnsi="Times New Roman"/>
              </w:rPr>
              <w:t>3</w:t>
            </w:r>
            <w:r w:rsidRPr="00FD7AEB">
              <w:rPr>
                <w:rFonts w:ascii="Times New Roman" w:hAnsi="Times New Roman"/>
              </w:rPr>
              <w:t>»</w:t>
            </w:r>
            <w:r w:rsidR="004261C7">
              <w:rPr>
                <w:rFonts w:ascii="Times New Roman" w:hAnsi="Times New Roman"/>
                <w:u w:val="single"/>
              </w:rPr>
              <w:t xml:space="preserve"> </w:t>
            </w:r>
            <w:r w:rsidR="00160868">
              <w:rPr>
                <w:rFonts w:ascii="Times New Roman" w:hAnsi="Times New Roman"/>
                <w:u w:val="single"/>
              </w:rPr>
              <w:t xml:space="preserve"> </w:t>
            </w:r>
            <w:r w:rsidR="004A6C3E">
              <w:rPr>
                <w:rFonts w:ascii="Times New Roman" w:hAnsi="Times New Roman"/>
                <w:u w:val="single"/>
              </w:rPr>
              <w:t>февраля</w:t>
            </w:r>
            <w:r w:rsidRPr="004A376B">
              <w:rPr>
                <w:rFonts w:ascii="Times New Roman" w:hAnsi="Times New Roman"/>
                <w:u w:val="single"/>
              </w:rPr>
              <w:t xml:space="preserve"> </w:t>
            </w:r>
            <w:r w:rsidR="002C277A">
              <w:rPr>
                <w:rFonts w:ascii="Times New Roman" w:hAnsi="Times New Roman"/>
              </w:rPr>
              <w:t>202</w:t>
            </w:r>
            <w:r w:rsidR="004A6C3E">
              <w:rPr>
                <w:rFonts w:ascii="Times New Roman" w:hAnsi="Times New Roman"/>
              </w:rPr>
              <w:t>1</w:t>
            </w:r>
            <w:r w:rsidR="002C277A">
              <w:rPr>
                <w:rFonts w:ascii="Times New Roman" w:hAnsi="Times New Roman"/>
              </w:rPr>
              <w:t xml:space="preserve"> </w:t>
            </w:r>
            <w:r w:rsidRPr="004A376B">
              <w:rPr>
                <w:rFonts w:ascii="Times New Roman" w:hAnsi="Times New Roman"/>
              </w:rPr>
              <w:t xml:space="preserve"> №</w:t>
            </w:r>
            <w:r w:rsidR="00C1739B">
              <w:rPr>
                <w:rFonts w:ascii="Times New Roman" w:hAnsi="Times New Roman"/>
                <w:u w:val="single"/>
              </w:rPr>
              <w:t xml:space="preserve"> 6</w:t>
            </w:r>
            <w:r w:rsidR="008908CE">
              <w:rPr>
                <w:rFonts w:ascii="Times New Roman" w:hAnsi="Times New Roman"/>
                <w:u w:val="single"/>
              </w:rPr>
              <w:t>7</w:t>
            </w:r>
            <w:r w:rsidR="006E70FD">
              <w:rPr>
                <w:rFonts w:ascii="Times New Roman" w:hAnsi="Times New Roman"/>
                <w:u w:val="single"/>
              </w:rPr>
              <w:t xml:space="preserve"> </w:t>
            </w:r>
            <w:r w:rsidRPr="004A376B">
              <w:rPr>
                <w:rFonts w:ascii="Times New Roman" w:hAnsi="Times New Roman"/>
                <w:u w:val="single"/>
              </w:rPr>
              <w:t>/01-13</w:t>
            </w:r>
            <w:r w:rsidRPr="004A3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1" w:type="dxa"/>
            <w:gridSpan w:val="2"/>
            <w:vMerge w:val="restart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76B" w:rsidTr="007076B1">
        <w:tc>
          <w:tcPr>
            <w:tcW w:w="5353" w:type="dxa"/>
            <w:vAlign w:val="bottom"/>
          </w:tcPr>
          <w:p w:rsidR="004A376B" w:rsidRPr="004A376B" w:rsidRDefault="004A376B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color w:val="000000"/>
              </w:rPr>
            </w:pPr>
          </w:p>
          <w:p w:rsidR="004A376B" w:rsidRPr="004A376B" w:rsidRDefault="004A376B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color w:val="000000"/>
              </w:rPr>
              <w:t>на №____ от «_____» ________________20</w:t>
            </w:r>
            <w:r w:rsidR="002C277A">
              <w:rPr>
                <w:rFonts w:ascii="Times New Roman" w:hAnsi="Times New Roman"/>
                <w:color w:val="000000"/>
              </w:rPr>
              <w:t>2</w:t>
            </w:r>
            <w:r w:rsidR="004A6C3E">
              <w:rPr>
                <w:rFonts w:ascii="Times New Roman" w:hAnsi="Times New Roman"/>
                <w:color w:val="000000"/>
              </w:rPr>
              <w:t>1</w:t>
            </w:r>
          </w:p>
          <w:p w:rsidR="004A376B" w:rsidRPr="004A376B" w:rsidRDefault="004A376B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4A376B" w:rsidRPr="004A376B" w:rsidRDefault="004A376B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1" w:type="dxa"/>
            <w:gridSpan w:val="2"/>
            <w:vMerge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6EE" w:rsidRPr="0052331E" w:rsidRDefault="00B066EE" w:rsidP="00B066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A6C3E" w:rsidRDefault="005208A0" w:rsidP="00B3534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Уважаемые руководители!</w:t>
      </w:r>
    </w:p>
    <w:p w:rsidR="004A6C3E" w:rsidRDefault="004A6C3E" w:rsidP="00B3534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6C3E" w:rsidRDefault="004A6C3E" w:rsidP="00A66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6335"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начальника Управления общего и дошкольного образования Администрации </w:t>
      </w:r>
      <w:proofErr w:type="gramStart"/>
      <w:r w:rsidRPr="00A66335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A66335">
        <w:rPr>
          <w:rFonts w:ascii="Times New Roman" w:hAnsi="Times New Roman"/>
          <w:color w:val="000000"/>
          <w:sz w:val="26"/>
          <w:szCs w:val="26"/>
        </w:rPr>
        <w:t>. Норильска</w:t>
      </w:r>
      <w:r w:rsidR="00A66335">
        <w:rPr>
          <w:rFonts w:ascii="Times New Roman" w:hAnsi="Times New Roman"/>
          <w:color w:val="000000"/>
          <w:sz w:val="26"/>
          <w:szCs w:val="26"/>
        </w:rPr>
        <w:t xml:space="preserve"> № 280-19 от 26.01.2021</w:t>
      </w:r>
      <w:r w:rsidRPr="00A66335">
        <w:rPr>
          <w:rFonts w:ascii="Times New Roman" w:hAnsi="Times New Roman"/>
          <w:color w:val="000000"/>
          <w:sz w:val="26"/>
          <w:szCs w:val="26"/>
        </w:rPr>
        <w:t>, в целях выявления и распространения педагогического опыта по актуальным вопросам обучения и воспитания направляем положение о проведении городских педагогических чтений «Норильский учитель: опыт прошлого – взгляд в будущее»</w:t>
      </w:r>
      <w:r w:rsidR="00006FAB">
        <w:rPr>
          <w:rFonts w:ascii="Times New Roman" w:hAnsi="Times New Roman"/>
          <w:color w:val="000000"/>
          <w:sz w:val="26"/>
          <w:szCs w:val="26"/>
        </w:rPr>
        <w:t xml:space="preserve"> (прилагается)</w:t>
      </w:r>
      <w:r w:rsidR="00A66335">
        <w:rPr>
          <w:rFonts w:ascii="Times New Roman" w:hAnsi="Times New Roman"/>
          <w:color w:val="000000"/>
          <w:sz w:val="26"/>
          <w:szCs w:val="26"/>
        </w:rPr>
        <w:t>.</w:t>
      </w:r>
    </w:p>
    <w:p w:rsidR="00A66335" w:rsidRPr="00A66335" w:rsidRDefault="00A66335" w:rsidP="00A66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6C3E" w:rsidRDefault="004A6C3E" w:rsidP="00B3534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46AB4" w:rsidRDefault="00CA0C64" w:rsidP="009E1ABD">
      <w:pPr>
        <w:spacing w:after="0" w:line="240" w:lineRule="auto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Директор </w:t>
      </w:r>
      <w:r w:rsidR="001F21DE">
        <w:rPr>
          <w:rFonts w:ascii="Times New Roman" w:hAnsi="Times New Roman"/>
          <w:sz w:val="26"/>
        </w:rPr>
        <w:t xml:space="preserve">МБУ «Методический центр»                 </w:t>
      </w:r>
      <w:r w:rsidR="00E46AB4">
        <w:rPr>
          <w:rFonts w:ascii="Times New Roman" w:hAnsi="Times New Roman"/>
          <w:sz w:val="26"/>
        </w:rPr>
        <w:t xml:space="preserve">            </w:t>
      </w:r>
      <w:r>
        <w:rPr>
          <w:rFonts w:ascii="Times New Roman" w:hAnsi="Times New Roman"/>
          <w:sz w:val="26"/>
        </w:rPr>
        <w:t xml:space="preserve">            </w:t>
      </w:r>
      <w:r w:rsidR="001F21DE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О.И.</w:t>
      </w:r>
      <w:r w:rsidR="00AB5ED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Шемрук</w:t>
      </w:r>
    </w:p>
    <w:p w:rsidR="00FC63F2" w:rsidRDefault="00FC63F2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5324AE" w:rsidRDefault="005324AE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5324AE" w:rsidRDefault="005324AE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5324AE" w:rsidRDefault="005324AE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5324AE" w:rsidRDefault="005324AE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6E70FD" w:rsidRDefault="006E70FD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1F49C7" w:rsidRDefault="001F49C7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1F49C7" w:rsidRDefault="001F49C7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A66335" w:rsidRDefault="00A66335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1F49C7" w:rsidRDefault="001F49C7" w:rsidP="00E46AB4">
      <w:pPr>
        <w:pStyle w:val="ae"/>
        <w:rPr>
          <w:rFonts w:ascii="Times New Roman" w:hAnsi="Times New Roman"/>
          <w:sz w:val="20"/>
          <w:szCs w:val="20"/>
        </w:rPr>
      </w:pPr>
    </w:p>
    <w:p w:rsidR="00FC63F2" w:rsidRDefault="006E70FD" w:rsidP="00E46AB4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Коваленко Марина Александровна</w:t>
      </w:r>
    </w:p>
    <w:p w:rsidR="004261C7" w:rsidRDefault="009E1ABD" w:rsidP="00E46AB4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23-88-50</w:t>
      </w:r>
      <w:r w:rsidR="00E46AB4" w:rsidRPr="00E46AB4">
        <w:rPr>
          <w:rFonts w:ascii="Times New Roman" w:hAnsi="Times New Roman"/>
          <w:sz w:val="20"/>
          <w:szCs w:val="20"/>
        </w:rPr>
        <w:t xml:space="preserve"> </w:t>
      </w:r>
    </w:p>
    <w:p w:rsidR="00DF54F2" w:rsidRDefault="00DF54F2" w:rsidP="00AE262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AE262D" w:rsidRPr="00AE262D" w:rsidRDefault="00AE262D" w:rsidP="00AE262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AE262D">
        <w:rPr>
          <w:rFonts w:ascii="Times New Roman" w:hAnsi="Times New Roman"/>
          <w:bCs/>
          <w:color w:val="000000"/>
          <w:sz w:val="26"/>
          <w:szCs w:val="26"/>
        </w:rPr>
        <w:lastRenderedPageBreak/>
        <w:t>ПОЛОЖЕНИЕ</w:t>
      </w:r>
    </w:p>
    <w:p w:rsidR="00AE262D" w:rsidRPr="00AE262D" w:rsidRDefault="00AE262D" w:rsidP="00AE262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AE262D">
        <w:rPr>
          <w:rFonts w:ascii="Times New Roman" w:hAnsi="Times New Roman"/>
          <w:bCs/>
          <w:color w:val="000000"/>
          <w:sz w:val="26"/>
          <w:szCs w:val="26"/>
        </w:rPr>
        <w:t>о городских педагогических чтениях</w:t>
      </w:r>
    </w:p>
    <w:p w:rsidR="00AE262D" w:rsidRPr="00AE262D" w:rsidRDefault="00AE262D" w:rsidP="00AE262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AE262D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AE262D">
        <w:rPr>
          <w:rFonts w:ascii="Times New Roman" w:hAnsi="Times New Roman"/>
          <w:color w:val="000000"/>
          <w:sz w:val="26"/>
          <w:szCs w:val="26"/>
        </w:rPr>
        <w:t>Норильский учитель: опыт прошлого – взгляд в будущее</w:t>
      </w:r>
      <w:r w:rsidRPr="00AE262D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AE262D" w:rsidRPr="00AE262D" w:rsidRDefault="00AE262D" w:rsidP="00AE262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AE262D" w:rsidRPr="00AE262D" w:rsidRDefault="00AE262D" w:rsidP="00AE262D">
      <w:pPr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262D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AE262D" w:rsidRDefault="00F83AC6" w:rsidP="00AE262D">
      <w:pPr>
        <w:widowControl w:val="0"/>
        <w:numPr>
          <w:ilvl w:val="0"/>
          <w:numId w:val="17"/>
        </w:numPr>
        <w:tabs>
          <w:tab w:val="clear" w:pos="1050"/>
          <w:tab w:val="num" w:pos="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Pr="00F83AC6">
        <w:rPr>
          <w:rFonts w:ascii="Times New Roman" w:hAnsi="Times New Roman"/>
          <w:color w:val="000000"/>
          <w:sz w:val="26"/>
          <w:szCs w:val="26"/>
        </w:rPr>
        <w:t xml:space="preserve">ородские педагогические чтения </w:t>
      </w:r>
      <w:r w:rsidRPr="00F83AC6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F83AC6">
        <w:rPr>
          <w:rFonts w:ascii="Times New Roman" w:hAnsi="Times New Roman"/>
          <w:color w:val="000000"/>
          <w:sz w:val="26"/>
          <w:szCs w:val="26"/>
        </w:rPr>
        <w:t>Норильский учитель: опыт прошлого – взгляд в будущее</w:t>
      </w:r>
      <w:r w:rsidRPr="00F83AC6">
        <w:rPr>
          <w:rFonts w:ascii="Times New Roman" w:hAnsi="Times New Roman"/>
          <w:bCs/>
          <w:color w:val="000000"/>
          <w:sz w:val="26"/>
          <w:szCs w:val="26"/>
        </w:rPr>
        <w:t>» (далее – Педагогические чтения)</w:t>
      </w:r>
      <w:r w:rsidRPr="00F83A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являются формой представления практического опыта педагогов общеобразовательных, дошкольны</w:t>
      </w:r>
      <w:r w:rsidR="0075349E">
        <w:rPr>
          <w:rFonts w:ascii="Times New Roman" w:hAnsi="Times New Roman"/>
          <w:color w:val="000000"/>
          <w:sz w:val="26"/>
          <w:szCs w:val="26"/>
        </w:rPr>
        <w:t xml:space="preserve">х образовательных учреждений, 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учреждений доп</w:t>
      </w:r>
      <w:r w:rsidR="004E4362">
        <w:rPr>
          <w:rFonts w:ascii="Times New Roman" w:hAnsi="Times New Roman"/>
          <w:color w:val="000000"/>
          <w:sz w:val="26"/>
          <w:szCs w:val="26"/>
        </w:rPr>
        <w:t>олнительного образования города</w:t>
      </w:r>
      <w:r w:rsidR="001608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262D" w:rsidRPr="00160868">
        <w:rPr>
          <w:rFonts w:ascii="Times New Roman" w:hAnsi="Times New Roman"/>
          <w:sz w:val="26"/>
          <w:szCs w:val="26"/>
        </w:rPr>
        <w:t>в решении ключевых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задач современной образовательной политики.</w:t>
      </w:r>
    </w:p>
    <w:p w:rsidR="00F83AC6" w:rsidRPr="00F83AC6" w:rsidRDefault="00F83AC6" w:rsidP="00F83AC6">
      <w:pPr>
        <w:widowControl w:val="0"/>
        <w:numPr>
          <w:ilvl w:val="0"/>
          <w:numId w:val="17"/>
        </w:numPr>
        <w:tabs>
          <w:tab w:val="clear" w:pos="105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3AC6">
        <w:rPr>
          <w:rFonts w:ascii="Times New Roman" w:hAnsi="Times New Roman"/>
          <w:sz w:val="26"/>
          <w:szCs w:val="26"/>
        </w:rPr>
        <w:t xml:space="preserve">В связи с принятыми мерами по предупреждению распространения </w:t>
      </w:r>
      <w:proofErr w:type="spellStart"/>
      <w:r w:rsidRPr="00F83AC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F83AC6">
        <w:rPr>
          <w:rFonts w:ascii="Times New Roman" w:hAnsi="Times New Roman"/>
          <w:sz w:val="26"/>
          <w:szCs w:val="26"/>
        </w:rPr>
        <w:t xml:space="preserve"> инфекции, запретом на проведение массовых мероприятий</w:t>
      </w:r>
      <w:r w:rsidRPr="00F83A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Педагогические чтения</w:t>
      </w:r>
      <w:r w:rsidRPr="00F83A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512D">
        <w:rPr>
          <w:rFonts w:ascii="Times New Roman" w:hAnsi="Times New Roman"/>
          <w:color w:val="000000"/>
          <w:sz w:val="26"/>
          <w:szCs w:val="26"/>
        </w:rPr>
        <w:t>будут проведены</w:t>
      </w:r>
      <w:r w:rsidRPr="00F83AC6">
        <w:rPr>
          <w:rFonts w:ascii="Times New Roman" w:hAnsi="Times New Roman"/>
          <w:sz w:val="26"/>
          <w:szCs w:val="26"/>
        </w:rPr>
        <w:t xml:space="preserve"> в дистанционном режиме.</w:t>
      </w:r>
    </w:p>
    <w:p w:rsidR="00AE262D" w:rsidRPr="00AE262D" w:rsidRDefault="007B44F0" w:rsidP="00AE262D">
      <w:pPr>
        <w:widowControl w:val="0"/>
        <w:numPr>
          <w:ilvl w:val="0"/>
          <w:numId w:val="17"/>
        </w:numPr>
        <w:tabs>
          <w:tab w:val="clear" w:pos="1050"/>
          <w:tab w:val="num" w:pos="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Содержание и тематика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едагогических чтений определяются актуальными задачами современной образовательной теории и практики.</w:t>
      </w:r>
    </w:p>
    <w:p w:rsidR="00AE262D" w:rsidRPr="00AE262D" w:rsidRDefault="00163A82" w:rsidP="00AE262D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Целью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едагогических чтений является достижение нового качества образования через выявление и обобщение передового педагогического опыта</w:t>
      </w:r>
      <w:r w:rsidR="005F1F4E">
        <w:rPr>
          <w:rFonts w:ascii="Times New Roman" w:hAnsi="Times New Roman"/>
          <w:color w:val="000000"/>
          <w:sz w:val="26"/>
          <w:szCs w:val="26"/>
        </w:rPr>
        <w:t xml:space="preserve">, в том числе молодых педагогических работников 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муниципальных бюджетных, автономных общеобразовательных учреждений, муниципальных бюджетных, автономных учреждений дополнительного образования, муниципальных бюджетных, автономных дошкольных образовательных учреждений</w:t>
      </w:r>
      <w:r w:rsidR="004E43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(далее – М</w:t>
      </w:r>
      <w:proofErr w:type="gramStart"/>
      <w:r w:rsidR="004E4362">
        <w:rPr>
          <w:rFonts w:ascii="Times New Roman" w:hAnsi="Times New Roman"/>
          <w:color w:val="000000"/>
          <w:sz w:val="26"/>
          <w:szCs w:val="26"/>
        </w:rPr>
        <w:t>Б(</w:t>
      </w:r>
      <w:proofErr w:type="gramEnd"/>
      <w:r w:rsidR="004E4362">
        <w:rPr>
          <w:rFonts w:ascii="Times New Roman" w:hAnsi="Times New Roman"/>
          <w:color w:val="000000"/>
          <w:sz w:val="26"/>
          <w:szCs w:val="26"/>
        </w:rPr>
        <w:t>А)ОУ, МБ(А)У ДО, МБ(А)ДОУ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).</w:t>
      </w:r>
    </w:p>
    <w:p w:rsidR="00AE262D" w:rsidRPr="00AE262D" w:rsidRDefault="00AE262D" w:rsidP="00AE262D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262D" w:rsidRPr="00AE262D" w:rsidRDefault="007B44F0" w:rsidP="00AE262D">
      <w:pPr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Задачи П</w:t>
      </w:r>
      <w:r w:rsidR="00AE262D" w:rsidRPr="00AE262D">
        <w:rPr>
          <w:rFonts w:ascii="Times New Roman" w:hAnsi="Times New Roman"/>
          <w:b/>
          <w:bCs/>
          <w:color w:val="000000"/>
          <w:sz w:val="26"/>
          <w:szCs w:val="26"/>
        </w:rPr>
        <w:t>едагогических чтений</w:t>
      </w:r>
    </w:p>
    <w:p w:rsidR="00AE262D" w:rsidRPr="00AE262D" w:rsidRDefault="00AE262D" w:rsidP="00AE262D">
      <w:pPr>
        <w:pStyle w:val="21"/>
        <w:widowControl w:val="0"/>
        <w:numPr>
          <w:ilvl w:val="0"/>
          <w:numId w:val="15"/>
        </w:numPr>
        <w:tabs>
          <w:tab w:val="num" w:pos="0"/>
          <w:tab w:val="left" w:pos="1200"/>
        </w:tabs>
        <w:ind w:left="0" w:firstLine="720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>Создание условий для профессионального роста, творческой самореализации работников образования, развития профессиональных ценностей педагогического сообщества муниципального образования город Норильск.</w:t>
      </w:r>
    </w:p>
    <w:p w:rsidR="00AE262D" w:rsidRPr="00AE262D" w:rsidRDefault="00AE262D" w:rsidP="00AE262D">
      <w:pPr>
        <w:pStyle w:val="21"/>
        <w:widowControl w:val="0"/>
        <w:numPr>
          <w:ilvl w:val="0"/>
          <w:numId w:val="15"/>
        </w:numPr>
        <w:tabs>
          <w:tab w:val="clear" w:pos="840"/>
          <w:tab w:val="left" w:pos="1200"/>
        </w:tabs>
        <w:ind w:left="0" w:firstLine="720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>Создание единого информационного пространства, объединяющего педагогов по разработке и внедрению инновационных педагогических технологий в образовательный процесс.</w:t>
      </w:r>
    </w:p>
    <w:p w:rsidR="00AE262D" w:rsidRPr="00AE262D" w:rsidRDefault="00AE262D" w:rsidP="00AE262D">
      <w:pPr>
        <w:pStyle w:val="21"/>
        <w:widowControl w:val="0"/>
        <w:numPr>
          <w:ilvl w:val="0"/>
          <w:numId w:val="15"/>
        </w:numPr>
        <w:tabs>
          <w:tab w:val="num" w:pos="0"/>
          <w:tab w:val="left" w:pos="1200"/>
        </w:tabs>
        <w:ind w:left="0" w:firstLine="720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>Расширение знаний педагогов города по актуальным проблемам, связанных с повышением эффективности, оптимизации и интенсификации обучения.</w:t>
      </w:r>
    </w:p>
    <w:p w:rsidR="00AE262D" w:rsidRPr="00AE262D" w:rsidRDefault="00AE262D" w:rsidP="00AE262D">
      <w:pPr>
        <w:pStyle w:val="21"/>
        <w:widowControl w:val="0"/>
        <w:numPr>
          <w:ilvl w:val="0"/>
          <w:numId w:val="15"/>
        </w:numPr>
        <w:tabs>
          <w:tab w:val="num" w:pos="0"/>
          <w:tab w:val="left" w:pos="1200"/>
        </w:tabs>
        <w:ind w:left="0" w:firstLine="720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>Привлечение учителей к научно-методической разработке актуальных проблем обучения и воспитания подрастающего поколения.</w:t>
      </w:r>
    </w:p>
    <w:p w:rsidR="00AE262D" w:rsidRPr="00AE262D" w:rsidRDefault="00AE262D" w:rsidP="00AE262D">
      <w:pPr>
        <w:pStyle w:val="21"/>
        <w:widowControl w:val="0"/>
        <w:numPr>
          <w:ilvl w:val="0"/>
          <w:numId w:val="15"/>
        </w:numPr>
        <w:tabs>
          <w:tab w:val="num" w:pos="0"/>
          <w:tab w:val="left" w:pos="1200"/>
        </w:tabs>
        <w:ind w:left="0" w:firstLine="720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 xml:space="preserve">Пополнение </w:t>
      </w:r>
      <w:proofErr w:type="gramStart"/>
      <w:r w:rsidRPr="00AE262D">
        <w:rPr>
          <w:color w:val="000000"/>
          <w:sz w:val="26"/>
          <w:szCs w:val="26"/>
        </w:rPr>
        <w:t>коллекции передового педагогического опыта педагогов города Норильска</w:t>
      </w:r>
      <w:proofErr w:type="gramEnd"/>
      <w:r w:rsidRPr="00AE262D">
        <w:rPr>
          <w:color w:val="000000"/>
          <w:sz w:val="26"/>
          <w:szCs w:val="26"/>
        </w:rPr>
        <w:t>.</w:t>
      </w:r>
    </w:p>
    <w:p w:rsidR="00AE262D" w:rsidRPr="00AE262D" w:rsidRDefault="00AE262D" w:rsidP="00AE262D">
      <w:pPr>
        <w:pStyle w:val="21"/>
        <w:widowControl w:val="0"/>
        <w:tabs>
          <w:tab w:val="left" w:pos="1200"/>
        </w:tabs>
        <w:ind w:left="720"/>
        <w:rPr>
          <w:color w:val="000000"/>
          <w:sz w:val="26"/>
          <w:szCs w:val="26"/>
        </w:rPr>
      </w:pPr>
    </w:p>
    <w:p w:rsidR="00AE262D" w:rsidRPr="00AE262D" w:rsidRDefault="007B44F0" w:rsidP="00AE262D">
      <w:pPr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Организаторы и участники П</w:t>
      </w:r>
      <w:r w:rsidR="00AE262D" w:rsidRPr="00AE262D">
        <w:rPr>
          <w:rFonts w:ascii="Times New Roman" w:hAnsi="Times New Roman"/>
          <w:b/>
          <w:bCs/>
          <w:color w:val="000000"/>
          <w:sz w:val="26"/>
          <w:szCs w:val="26"/>
        </w:rPr>
        <w:t>едагогических чтений</w:t>
      </w:r>
    </w:p>
    <w:p w:rsidR="00AE262D" w:rsidRPr="00327A52" w:rsidRDefault="00AE262D" w:rsidP="00AE262D">
      <w:pPr>
        <w:pStyle w:val="21"/>
        <w:widowControl w:val="0"/>
        <w:numPr>
          <w:ilvl w:val="1"/>
          <w:numId w:val="15"/>
        </w:numPr>
        <w:tabs>
          <w:tab w:val="left" w:pos="1200"/>
        </w:tabs>
        <w:ind w:left="0" w:firstLine="720"/>
        <w:rPr>
          <w:color w:val="000000"/>
          <w:sz w:val="26"/>
          <w:szCs w:val="26"/>
        </w:rPr>
      </w:pPr>
      <w:r w:rsidRPr="00327A52">
        <w:rPr>
          <w:color w:val="000000"/>
          <w:sz w:val="26"/>
          <w:szCs w:val="26"/>
        </w:rPr>
        <w:t>Организатор</w:t>
      </w:r>
      <w:r w:rsidR="004E4362">
        <w:rPr>
          <w:color w:val="000000"/>
          <w:sz w:val="26"/>
          <w:szCs w:val="26"/>
        </w:rPr>
        <w:t>ом</w:t>
      </w:r>
      <w:r w:rsidRPr="00327A52">
        <w:rPr>
          <w:color w:val="000000"/>
          <w:sz w:val="26"/>
          <w:szCs w:val="26"/>
        </w:rPr>
        <w:t xml:space="preserve"> </w:t>
      </w:r>
      <w:r w:rsidR="00163A82">
        <w:rPr>
          <w:color w:val="000000"/>
          <w:sz w:val="26"/>
          <w:szCs w:val="26"/>
        </w:rPr>
        <w:t>П</w:t>
      </w:r>
      <w:r w:rsidR="00327A52">
        <w:rPr>
          <w:color w:val="000000"/>
          <w:sz w:val="26"/>
          <w:szCs w:val="26"/>
        </w:rPr>
        <w:t>едагогических чтений явля</w:t>
      </w:r>
      <w:r w:rsidR="004E4362">
        <w:rPr>
          <w:color w:val="000000"/>
          <w:sz w:val="26"/>
          <w:szCs w:val="26"/>
        </w:rPr>
        <w:t xml:space="preserve">ется </w:t>
      </w:r>
      <w:r w:rsidRPr="00327A52">
        <w:rPr>
          <w:color w:val="000000"/>
          <w:sz w:val="26"/>
          <w:szCs w:val="26"/>
        </w:rPr>
        <w:t>муниципальное бюджетное учреждение «Методический центр» (далее – МБУ «Методический центр»)</w:t>
      </w:r>
      <w:r w:rsidR="00DC7631">
        <w:rPr>
          <w:color w:val="000000"/>
          <w:sz w:val="26"/>
          <w:szCs w:val="26"/>
        </w:rPr>
        <w:t>,</w:t>
      </w:r>
      <w:r w:rsidR="00DC7631">
        <w:rPr>
          <w:rStyle w:val="color11"/>
          <w:sz w:val="28"/>
          <w:szCs w:val="28"/>
        </w:rPr>
        <w:t xml:space="preserve"> Таймырское муниципальное казенное учреждение «Информационный методический центр».</w:t>
      </w:r>
    </w:p>
    <w:p w:rsidR="00AE262D" w:rsidRPr="00AE262D" w:rsidRDefault="00163A82" w:rsidP="00AE262D">
      <w:pPr>
        <w:pStyle w:val="21"/>
        <w:widowControl w:val="0"/>
        <w:numPr>
          <w:ilvl w:val="1"/>
          <w:numId w:val="15"/>
        </w:numPr>
        <w:tabs>
          <w:tab w:val="left" w:pos="1200"/>
        </w:tabs>
        <w:ind w:left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организации П</w:t>
      </w:r>
      <w:r w:rsidR="00AE262D" w:rsidRPr="00AE262D">
        <w:rPr>
          <w:color w:val="000000"/>
          <w:sz w:val="26"/>
          <w:szCs w:val="26"/>
        </w:rPr>
        <w:t>едагогических чтений создается оргкомитет, который выполняет следующие функции:</w:t>
      </w:r>
    </w:p>
    <w:p w:rsidR="00AE262D" w:rsidRPr="00AE262D" w:rsidRDefault="00AE262D" w:rsidP="00AE262D">
      <w:pPr>
        <w:widowControl w:val="0"/>
        <w:numPr>
          <w:ilvl w:val="2"/>
          <w:numId w:val="21"/>
        </w:numPr>
        <w:tabs>
          <w:tab w:val="left" w:pos="108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утвержда</w:t>
      </w:r>
      <w:r w:rsidR="007B44F0">
        <w:rPr>
          <w:rFonts w:ascii="Times New Roman" w:hAnsi="Times New Roman"/>
          <w:color w:val="000000"/>
          <w:sz w:val="26"/>
          <w:szCs w:val="26"/>
        </w:rPr>
        <w:t>ет сроки, регламент и повестку П</w:t>
      </w:r>
      <w:r w:rsidRPr="00AE262D">
        <w:rPr>
          <w:rFonts w:ascii="Times New Roman" w:hAnsi="Times New Roman"/>
          <w:color w:val="000000"/>
          <w:sz w:val="26"/>
          <w:szCs w:val="26"/>
        </w:rPr>
        <w:t>едагогических чтений;</w:t>
      </w:r>
    </w:p>
    <w:p w:rsidR="00AE262D" w:rsidRPr="00AE262D" w:rsidRDefault="00AE262D" w:rsidP="00AE262D">
      <w:pPr>
        <w:widowControl w:val="0"/>
        <w:numPr>
          <w:ilvl w:val="2"/>
          <w:numId w:val="21"/>
        </w:numPr>
        <w:tabs>
          <w:tab w:val="left" w:pos="108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обеспеч</w:t>
      </w:r>
      <w:r w:rsidR="007B44F0">
        <w:rPr>
          <w:rFonts w:ascii="Times New Roman" w:hAnsi="Times New Roman"/>
          <w:color w:val="000000"/>
          <w:sz w:val="26"/>
          <w:szCs w:val="26"/>
        </w:rPr>
        <w:t>ивает сбор заявок на участие в П</w:t>
      </w:r>
      <w:r w:rsidRPr="00AE262D">
        <w:rPr>
          <w:rFonts w:ascii="Times New Roman" w:hAnsi="Times New Roman"/>
          <w:color w:val="000000"/>
          <w:sz w:val="26"/>
          <w:szCs w:val="26"/>
        </w:rPr>
        <w:t>едагогических чтениях;</w:t>
      </w:r>
    </w:p>
    <w:p w:rsidR="00AE262D" w:rsidRPr="00AE262D" w:rsidRDefault="00AE262D" w:rsidP="00AE262D">
      <w:pPr>
        <w:widowControl w:val="0"/>
        <w:numPr>
          <w:ilvl w:val="2"/>
          <w:numId w:val="21"/>
        </w:numPr>
        <w:tabs>
          <w:tab w:val="left" w:pos="108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определяет перечень секций;</w:t>
      </w:r>
    </w:p>
    <w:p w:rsidR="00AE262D" w:rsidRPr="00AE262D" w:rsidRDefault="00AE262D" w:rsidP="00AE262D">
      <w:pPr>
        <w:widowControl w:val="0"/>
        <w:numPr>
          <w:ilvl w:val="2"/>
          <w:numId w:val="21"/>
        </w:numPr>
        <w:tabs>
          <w:tab w:val="left" w:pos="108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фо</w:t>
      </w:r>
      <w:r w:rsidR="007B44F0">
        <w:rPr>
          <w:rFonts w:ascii="Times New Roman" w:hAnsi="Times New Roman"/>
          <w:color w:val="000000"/>
          <w:sz w:val="26"/>
          <w:szCs w:val="26"/>
        </w:rPr>
        <w:t>рмирует и тиражирует программу П</w:t>
      </w:r>
      <w:r w:rsidRPr="00AE262D">
        <w:rPr>
          <w:rFonts w:ascii="Times New Roman" w:hAnsi="Times New Roman"/>
          <w:color w:val="000000"/>
          <w:sz w:val="26"/>
          <w:szCs w:val="26"/>
        </w:rPr>
        <w:t>едагогических чтений;</w:t>
      </w:r>
    </w:p>
    <w:p w:rsidR="00AE262D" w:rsidRPr="00AE262D" w:rsidRDefault="007B44F0" w:rsidP="00AE262D">
      <w:pPr>
        <w:widowControl w:val="0"/>
        <w:numPr>
          <w:ilvl w:val="2"/>
          <w:numId w:val="22"/>
        </w:numPr>
        <w:tabs>
          <w:tab w:val="left" w:pos="1080"/>
          <w:tab w:val="left" w:pos="120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подводит итоги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едагогических чтений;</w:t>
      </w:r>
    </w:p>
    <w:p w:rsidR="00AE262D" w:rsidRPr="00AE262D" w:rsidRDefault="00AE262D" w:rsidP="00AE262D">
      <w:pPr>
        <w:widowControl w:val="0"/>
        <w:numPr>
          <w:ilvl w:val="2"/>
          <w:numId w:val="22"/>
        </w:numPr>
        <w:tabs>
          <w:tab w:val="left" w:pos="1080"/>
          <w:tab w:val="left" w:pos="120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осуществляет процедуру награждения;</w:t>
      </w:r>
    </w:p>
    <w:p w:rsidR="00AE262D" w:rsidRPr="00AE262D" w:rsidRDefault="00AE262D" w:rsidP="00AE262D">
      <w:pPr>
        <w:widowControl w:val="0"/>
        <w:numPr>
          <w:ilvl w:val="2"/>
          <w:numId w:val="22"/>
        </w:numPr>
        <w:tabs>
          <w:tab w:val="left" w:pos="1080"/>
          <w:tab w:val="left" w:pos="1200"/>
          <w:tab w:val="num" w:pos="2130"/>
        </w:tabs>
        <w:spacing w:after="0" w:line="240" w:lineRule="auto"/>
        <w:ind w:firstLine="82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публикует тезисы лучших выступлений в виде электронного сборника «Норильский учитель: опыт прошлого – взгляд в буд</w:t>
      </w:r>
      <w:r w:rsidR="007B44F0">
        <w:rPr>
          <w:rFonts w:ascii="Times New Roman" w:hAnsi="Times New Roman"/>
          <w:color w:val="000000"/>
          <w:sz w:val="26"/>
          <w:szCs w:val="26"/>
        </w:rPr>
        <w:t>ущее» (по материалам городских П</w:t>
      </w:r>
      <w:r w:rsidRPr="00AE262D">
        <w:rPr>
          <w:rFonts w:ascii="Times New Roman" w:hAnsi="Times New Roman"/>
          <w:color w:val="000000"/>
          <w:sz w:val="26"/>
          <w:szCs w:val="26"/>
        </w:rPr>
        <w:t>едагогических чтений 202</w:t>
      </w:r>
      <w:r w:rsidR="00327A52">
        <w:rPr>
          <w:rFonts w:ascii="Times New Roman" w:hAnsi="Times New Roman"/>
          <w:color w:val="000000"/>
          <w:sz w:val="26"/>
          <w:szCs w:val="26"/>
        </w:rPr>
        <w:t>1</w:t>
      </w:r>
      <w:r w:rsidR="00C50CE3">
        <w:rPr>
          <w:rFonts w:ascii="Times New Roman" w:hAnsi="Times New Roman"/>
          <w:color w:val="000000"/>
          <w:sz w:val="26"/>
          <w:szCs w:val="26"/>
        </w:rPr>
        <w:t xml:space="preserve"> года).</w:t>
      </w:r>
    </w:p>
    <w:p w:rsidR="00AE262D" w:rsidRPr="00AE262D" w:rsidRDefault="00163A82" w:rsidP="00AE262D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участию в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едагогических чтениях приглашаются: руководители общеобразовательных учреждений, заместители директоров, учителя-предметники</w:t>
      </w:r>
      <w:r w:rsidR="003E66C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E0816">
        <w:rPr>
          <w:rFonts w:ascii="Times New Roman" w:hAnsi="Times New Roman"/>
          <w:color w:val="000000"/>
          <w:sz w:val="26"/>
          <w:szCs w:val="26"/>
        </w:rPr>
        <w:t xml:space="preserve">в том числе молодые </w:t>
      </w:r>
      <w:r w:rsidR="003E66C9">
        <w:rPr>
          <w:rFonts w:ascii="Times New Roman" w:hAnsi="Times New Roman"/>
          <w:color w:val="000000"/>
          <w:sz w:val="26"/>
          <w:szCs w:val="26"/>
        </w:rPr>
        <w:t>педагогические работники</w:t>
      </w:r>
      <w:r w:rsidR="007E0816">
        <w:rPr>
          <w:rFonts w:ascii="Times New Roman" w:hAnsi="Times New Roman"/>
          <w:color w:val="000000"/>
          <w:sz w:val="26"/>
          <w:szCs w:val="26"/>
        </w:rPr>
        <w:t>)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, педагоги-психологи, социальные педагоги, учителя-логопеды, педагоги-организаторы ОБЖ, школьные библиотекари, педагоги учреждений дополнительного образования, педагоги дошкол</w:t>
      </w:r>
      <w:r w:rsidR="007E0816">
        <w:rPr>
          <w:rFonts w:ascii="Times New Roman" w:hAnsi="Times New Roman"/>
          <w:color w:val="000000"/>
          <w:sz w:val="26"/>
          <w:szCs w:val="26"/>
        </w:rPr>
        <w:t>ьных образовательных учреждений.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08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E262D" w:rsidRPr="00AE262D" w:rsidRDefault="00AE262D" w:rsidP="00AE262D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262D" w:rsidRPr="00AE262D" w:rsidRDefault="00AE262D" w:rsidP="00AE262D">
      <w:pPr>
        <w:pStyle w:val="ab"/>
        <w:widowControl w:val="0"/>
        <w:numPr>
          <w:ilvl w:val="0"/>
          <w:numId w:val="25"/>
        </w:numPr>
        <w:spacing w:before="0" w:beforeAutospacing="0" w:after="0" w:afterAutospacing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AE262D">
        <w:rPr>
          <w:rFonts w:ascii="Times New Roman" w:hAnsi="Times New Roman"/>
          <w:b/>
          <w:iCs/>
          <w:color w:val="000000"/>
          <w:sz w:val="26"/>
          <w:szCs w:val="26"/>
        </w:rPr>
        <w:t>Этапы проведения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4.1. Педагогические чтения про</w:t>
      </w:r>
      <w:r w:rsidR="00416C31">
        <w:rPr>
          <w:rFonts w:ascii="Times New Roman" w:hAnsi="Times New Roman"/>
          <w:color w:val="000000"/>
          <w:sz w:val="26"/>
          <w:szCs w:val="26"/>
        </w:rPr>
        <w:t>в</w:t>
      </w:r>
      <w:r w:rsidRPr="00AE262D">
        <w:rPr>
          <w:rFonts w:ascii="Times New Roman" w:hAnsi="Times New Roman"/>
          <w:color w:val="000000"/>
          <w:sz w:val="26"/>
          <w:szCs w:val="26"/>
        </w:rPr>
        <w:t>одят</w:t>
      </w:r>
      <w:r w:rsidR="00163A82">
        <w:rPr>
          <w:rFonts w:ascii="Times New Roman" w:hAnsi="Times New Roman"/>
          <w:color w:val="000000"/>
          <w:sz w:val="26"/>
          <w:szCs w:val="26"/>
        </w:rPr>
        <w:t>ся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163A82">
        <w:rPr>
          <w:rFonts w:ascii="Times New Roman" w:hAnsi="Times New Roman"/>
          <w:color w:val="000000"/>
          <w:sz w:val="26"/>
          <w:szCs w:val="26"/>
        </w:rPr>
        <w:t>4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этапа: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  <w:u w:val="single"/>
        </w:rPr>
        <w:t>1 этап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20715">
        <w:rPr>
          <w:rFonts w:ascii="Times New Roman" w:hAnsi="Times New Roman"/>
          <w:color w:val="000000"/>
          <w:sz w:val="26"/>
          <w:szCs w:val="26"/>
        </w:rPr>
        <w:t>10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марта 202</w:t>
      </w:r>
      <w:r w:rsidR="00320715">
        <w:rPr>
          <w:rFonts w:ascii="Times New Roman" w:hAnsi="Times New Roman"/>
          <w:color w:val="000000"/>
          <w:sz w:val="26"/>
          <w:szCs w:val="26"/>
        </w:rPr>
        <w:t>1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года – </w:t>
      </w:r>
      <w:r w:rsidR="008E0946">
        <w:rPr>
          <w:rFonts w:ascii="Times New Roman" w:hAnsi="Times New Roman"/>
          <w:color w:val="000000"/>
          <w:sz w:val="26"/>
          <w:szCs w:val="26"/>
        </w:rPr>
        <w:t>19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марта 202</w:t>
      </w:r>
      <w:r w:rsidR="00320715">
        <w:rPr>
          <w:rFonts w:ascii="Times New Roman" w:hAnsi="Times New Roman"/>
          <w:color w:val="000000"/>
          <w:sz w:val="26"/>
          <w:szCs w:val="26"/>
        </w:rPr>
        <w:t>1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года) – М</w:t>
      </w:r>
      <w:proofErr w:type="gramStart"/>
      <w:r w:rsidRPr="00AE262D">
        <w:rPr>
          <w:rFonts w:ascii="Times New Roman" w:hAnsi="Times New Roman"/>
          <w:color w:val="000000"/>
          <w:sz w:val="26"/>
          <w:szCs w:val="26"/>
        </w:rPr>
        <w:t>Б(</w:t>
      </w:r>
      <w:proofErr w:type="gramEnd"/>
      <w:r w:rsidRPr="00AE262D">
        <w:rPr>
          <w:rFonts w:ascii="Times New Roman" w:hAnsi="Times New Roman"/>
          <w:color w:val="000000"/>
          <w:sz w:val="26"/>
          <w:szCs w:val="26"/>
        </w:rPr>
        <w:t>А)ОУ, МБ(А)У ДО, МБ(А)ДОУ проводят обсуждение возможных докладов и принимают решение о выдвижении педагога к участию в педагогических чтениях</w:t>
      </w:r>
      <w:r w:rsidR="003E66C9">
        <w:rPr>
          <w:rFonts w:ascii="Times New Roman" w:hAnsi="Times New Roman"/>
          <w:color w:val="000000"/>
          <w:sz w:val="26"/>
          <w:szCs w:val="26"/>
        </w:rPr>
        <w:t>.</w:t>
      </w:r>
    </w:p>
    <w:p w:rsid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  <w:u w:val="single"/>
        </w:rPr>
        <w:t>2 этап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20715">
        <w:rPr>
          <w:rFonts w:ascii="Times New Roman" w:hAnsi="Times New Roman"/>
          <w:color w:val="000000"/>
          <w:sz w:val="26"/>
          <w:szCs w:val="26"/>
        </w:rPr>
        <w:t>2</w:t>
      </w:r>
      <w:r w:rsidR="008E0946">
        <w:rPr>
          <w:rFonts w:ascii="Times New Roman" w:hAnsi="Times New Roman"/>
          <w:color w:val="000000"/>
          <w:sz w:val="26"/>
          <w:szCs w:val="26"/>
        </w:rPr>
        <w:t>2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марта 202</w:t>
      </w:r>
      <w:r w:rsidR="00320715">
        <w:rPr>
          <w:rFonts w:ascii="Times New Roman" w:hAnsi="Times New Roman"/>
          <w:color w:val="000000"/>
          <w:sz w:val="26"/>
          <w:szCs w:val="26"/>
        </w:rPr>
        <w:t>1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года – </w:t>
      </w:r>
      <w:r w:rsidR="008E0946">
        <w:rPr>
          <w:rFonts w:ascii="Times New Roman" w:hAnsi="Times New Roman"/>
          <w:color w:val="000000"/>
          <w:sz w:val="26"/>
          <w:szCs w:val="26"/>
        </w:rPr>
        <w:t>31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0946">
        <w:rPr>
          <w:rFonts w:ascii="Times New Roman" w:hAnsi="Times New Roman"/>
          <w:color w:val="000000"/>
          <w:sz w:val="26"/>
          <w:szCs w:val="26"/>
        </w:rPr>
        <w:t>марта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320715">
        <w:rPr>
          <w:rFonts w:ascii="Times New Roman" w:hAnsi="Times New Roman"/>
          <w:color w:val="000000"/>
          <w:sz w:val="26"/>
          <w:szCs w:val="26"/>
        </w:rPr>
        <w:t>1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года) – проведение независимой экспертизы. Ответственные: </w:t>
      </w:r>
      <w:r w:rsidR="00320715">
        <w:rPr>
          <w:rFonts w:ascii="Times New Roman" w:hAnsi="Times New Roman"/>
          <w:color w:val="000000"/>
          <w:sz w:val="26"/>
          <w:szCs w:val="26"/>
        </w:rPr>
        <w:t>методисты МБУ «Методический центр».</w:t>
      </w:r>
    </w:p>
    <w:p w:rsidR="00163A82" w:rsidRPr="00163A82" w:rsidRDefault="003E66C9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3</w:t>
      </w:r>
      <w:r w:rsidR="00163A82" w:rsidRPr="00163A82">
        <w:rPr>
          <w:rFonts w:ascii="Times New Roman" w:hAnsi="Times New Roman"/>
          <w:color w:val="000000"/>
          <w:sz w:val="26"/>
          <w:szCs w:val="26"/>
          <w:u w:val="single"/>
        </w:rPr>
        <w:t xml:space="preserve"> этап</w:t>
      </w:r>
      <w:r w:rsidR="00163A82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163A82" w:rsidRPr="00AE262D">
        <w:rPr>
          <w:rFonts w:ascii="Times New Roman" w:hAnsi="Times New Roman"/>
          <w:color w:val="000000"/>
          <w:sz w:val="26"/>
          <w:szCs w:val="26"/>
        </w:rPr>
        <w:t>(</w:t>
      </w:r>
      <w:r w:rsidR="00A76B5F">
        <w:rPr>
          <w:rFonts w:ascii="Times New Roman" w:hAnsi="Times New Roman"/>
          <w:color w:val="000000"/>
          <w:sz w:val="26"/>
          <w:szCs w:val="26"/>
        </w:rPr>
        <w:t>01</w:t>
      </w:r>
      <w:r w:rsidR="00163A82"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3A82">
        <w:rPr>
          <w:rFonts w:ascii="Times New Roman" w:hAnsi="Times New Roman"/>
          <w:color w:val="000000"/>
          <w:sz w:val="26"/>
          <w:szCs w:val="26"/>
        </w:rPr>
        <w:t>апреля</w:t>
      </w:r>
      <w:r w:rsidR="00163A82" w:rsidRPr="00AE262D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163A82">
        <w:rPr>
          <w:rFonts w:ascii="Times New Roman" w:hAnsi="Times New Roman"/>
          <w:color w:val="000000"/>
          <w:sz w:val="26"/>
          <w:szCs w:val="26"/>
        </w:rPr>
        <w:t>1</w:t>
      </w:r>
      <w:r w:rsidR="00163A82" w:rsidRPr="00AE262D">
        <w:rPr>
          <w:rFonts w:ascii="Times New Roman" w:hAnsi="Times New Roman"/>
          <w:color w:val="000000"/>
          <w:sz w:val="26"/>
          <w:szCs w:val="26"/>
        </w:rPr>
        <w:t xml:space="preserve"> года – </w:t>
      </w:r>
      <w:r w:rsidR="00A76B5F">
        <w:rPr>
          <w:rFonts w:ascii="Times New Roman" w:hAnsi="Times New Roman"/>
          <w:color w:val="000000"/>
          <w:sz w:val="26"/>
          <w:szCs w:val="26"/>
        </w:rPr>
        <w:t>09</w:t>
      </w:r>
      <w:r w:rsidR="00163A82" w:rsidRPr="00AE262D">
        <w:rPr>
          <w:rFonts w:ascii="Times New Roman" w:hAnsi="Times New Roman"/>
          <w:color w:val="000000"/>
          <w:sz w:val="26"/>
          <w:szCs w:val="26"/>
        </w:rPr>
        <w:t xml:space="preserve"> апреля 202</w:t>
      </w:r>
      <w:r w:rsidR="00163A82">
        <w:rPr>
          <w:rFonts w:ascii="Times New Roman" w:hAnsi="Times New Roman"/>
          <w:color w:val="000000"/>
          <w:sz w:val="26"/>
          <w:szCs w:val="26"/>
        </w:rPr>
        <w:t>1</w:t>
      </w:r>
      <w:r w:rsidR="00163A82" w:rsidRPr="00AE262D">
        <w:rPr>
          <w:rFonts w:ascii="Times New Roman" w:hAnsi="Times New Roman"/>
          <w:color w:val="000000"/>
          <w:sz w:val="26"/>
          <w:szCs w:val="26"/>
        </w:rPr>
        <w:t xml:space="preserve"> года)</w:t>
      </w:r>
      <w:r w:rsidR="00163A82">
        <w:rPr>
          <w:rFonts w:ascii="Times New Roman" w:hAnsi="Times New Roman"/>
          <w:color w:val="000000"/>
          <w:sz w:val="26"/>
          <w:szCs w:val="26"/>
        </w:rPr>
        <w:t xml:space="preserve"> подготовка программы Педагогических чтений.</w:t>
      </w:r>
    </w:p>
    <w:p w:rsidR="00AE262D" w:rsidRPr="00AE262D" w:rsidRDefault="003E66C9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4</w:t>
      </w:r>
      <w:r w:rsidR="00AE262D" w:rsidRPr="00AE262D">
        <w:rPr>
          <w:rFonts w:ascii="Times New Roman" w:hAnsi="Times New Roman"/>
          <w:color w:val="000000"/>
          <w:sz w:val="26"/>
          <w:szCs w:val="26"/>
          <w:u w:val="single"/>
        </w:rPr>
        <w:t xml:space="preserve"> этап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163A82">
        <w:rPr>
          <w:rFonts w:ascii="Times New Roman" w:hAnsi="Times New Roman"/>
          <w:color w:val="000000"/>
          <w:sz w:val="26"/>
          <w:szCs w:val="26"/>
        </w:rPr>
        <w:t>19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апреля 202</w:t>
      </w:r>
      <w:r w:rsidR="00163A82">
        <w:rPr>
          <w:rFonts w:ascii="Times New Roman" w:hAnsi="Times New Roman"/>
          <w:color w:val="000000"/>
          <w:sz w:val="26"/>
          <w:szCs w:val="26"/>
        </w:rPr>
        <w:t>1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163A82">
        <w:rPr>
          <w:rFonts w:ascii="Times New Roman" w:hAnsi="Times New Roman"/>
          <w:color w:val="000000"/>
          <w:sz w:val="26"/>
          <w:szCs w:val="26"/>
        </w:rPr>
        <w:t xml:space="preserve"> – 23 апреля 2021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</w:rPr>
        <w:t>проведение П</w:t>
      </w:r>
      <w:r w:rsidR="00163A82">
        <w:rPr>
          <w:rFonts w:ascii="Times New Roman" w:hAnsi="Times New Roman"/>
          <w:color w:val="000000"/>
          <w:sz w:val="26"/>
          <w:szCs w:val="26"/>
        </w:rPr>
        <w:t>едагогических чтений в дистанционном режиме.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262D" w:rsidRPr="00AE262D" w:rsidRDefault="00AE262D" w:rsidP="00AE262D">
      <w:pPr>
        <w:pStyle w:val="ab"/>
        <w:widowControl w:val="0"/>
        <w:numPr>
          <w:ilvl w:val="0"/>
          <w:numId w:val="25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262D">
        <w:rPr>
          <w:rFonts w:ascii="Times New Roman" w:hAnsi="Times New Roman"/>
          <w:b/>
          <w:color w:val="000000"/>
          <w:sz w:val="26"/>
          <w:szCs w:val="26"/>
        </w:rPr>
        <w:t>Формирование секций</w:t>
      </w:r>
    </w:p>
    <w:p w:rsidR="00AE262D" w:rsidRPr="00AE262D" w:rsidRDefault="003E66C9" w:rsidP="00AE262D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В ходе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едагогиче</w:t>
      </w:r>
      <w:r>
        <w:rPr>
          <w:rFonts w:ascii="Times New Roman" w:hAnsi="Times New Roman"/>
          <w:color w:val="000000"/>
          <w:sz w:val="26"/>
          <w:szCs w:val="26"/>
        </w:rPr>
        <w:t xml:space="preserve">ских чтений организуется работа 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тематических секций для М</w:t>
      </w:r>
      <w:proofErr w:type="gramStart"/>
      <w:r w:rsidR="00AE262D" w:rsidRPr="00AE262D">
        <w:rPr>
          <w:rFonts w:ascii="Times New Roman" w:hAnsi="Times New Roman"/>
          <w:color w:val="000000"/>
          <w:sz w:val="26"/>
          <w:szCs w:val="26"/>
        </w:rPr>
        <w:t>Б(</w:t>
      </w:r>
      <w:proofErr w:type="gramEnd"/>
      <w:r w:rsidR="00AE262D" w:rsidRPr="00AE262D">
        <w:rPr>
          <w:rFonts w:ascii="Times New Roman" w:hAnsi="Times New Roman"/>
          <w:color w:val="000000"/>
          <w:sz w:val="26"/>
          <w:szCs w:val="26"/>
        </w:rPr>
        <w:t>А)ОУ, МБ(А)У ДО, МБ(А)ДОУ.</w:t>
      </w:r>
    </w:p>
    <w:p w:rsidR="00AE262D" w:rsidRPr="00AE262D" w:rsidRDefault="00AE262D" w:rsidP="00AE262D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5.2. Секция открывается при наличии 4-5 работ. В случае невыполнения данного условия секция не проводится, а доклады распределяются между другими секциями, близкими по профилю и тематике докладов. </w:t>
      </w:r>
    </w:p>
    <w:p w:rsidR="00AE262D" w:rsidRPr="00AE262D" w:rsidRDefault="00AE262D" w:rsidP="00AE262D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5.3. В 202</w:t>
      </w:r>
      <w:r w:rsidR="00190917">
        <w:rPr>
          <w:rFonts w:ascii="Times New Roman" w:hAnsi="Times New Roman"/>
          <w:color w:val="000000"/>
          <w:sz w:val="26"/>
          <w:szCs w:val="26"/>
        </w:rPr>
        <w:t>1</w:t>
      </w:r>
      <w:r w:rsidR="003E66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году планируется работа секций по следующим направлениям: </w:t>
      </w:r>
    </w:p>
    <w:p w:rsidR="00AE262D" w:rsidRPr="00AE262D" w:rsidRDefault="00190917" w:rsidP="00AE262D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hanging="73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ифровая образовательная среда в современной школе;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нновационные образовательные практики как механизм достижения предметных и метапредметных результатов;</w:t>
      </w:r>
    </w:p>
    <w:p w:rsid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овершенствование педагогического мониторинга: отслеживание личностного роста школьников, планирование деятельности, повышение качества обучения;</w:t>
      </w:r>
    </w:p>
    <w:p w:rsidR="00302B9F" w:rsidRPr="00302B9F" w:rsidRDefault="00302B9F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302B9F">
        <w:rPr>
          <w:rFonts w:ascii="Times New Roman" w:hAnsi="Times New Roman"/>
          <w:color w:val="000000"/>
          <w:sz w:val="26"/>
          <w:szCs w:val="26"/>
        </w:rPr>
        <w:t xml:space="preserve">ой педагогический поиск – для молодых педагогов </w:t>
      </w:r>
      <w:r w:rsidRPr="003E66C9">
        <w:rPr>
          <w:rFonts w:ascii="Times New Roman" w:hAnsi="Times New Roman"/>
          <w:color w:val="000000"/>
          <w:sz w:val="26"/>
          <w:szCs w:val="26"/>
        </w:rPr>
        <w:t>М</w:t>
      </w:r>
      <w:proofErr w:type="gramStart"/>
      <w:r w:rsidRPr="003E66C9">
        <w:rPr>
          <w:rFonts w:ascii="Times New Roman" w:hAnsi="Times New Roman"/>
          <w:color w:val="000000"/>
          <w:sz w:val="26"/>
          <w:szCs w:val="26"/>
        </w:rPr>
        <w:t>Б(</w:t>
      </w:r>
      <w:proofErr w:type="gramEnd"/>
      <w:r w:rsidRPr="003E66C9">
        <w:rPr>
          <w:rFonts w:ascii="Times New Roman" w:hAnsi="Times New Roman"/>
          <w:color w:val="000000"/>
          <w:sz w:val="26"/>
          <w:szCs w:val="26"/>
        </w:rPr>
        <w:t>А)ОУ</w:t>
      </w:r>
      <w:r w:rsidR="003E66C9" w:rsidRPr="003E66C9">
        <w:rPr>
          <w:rFonts w:ascii="Times New Roman" w:hAnsi="Times New Roman"/>
          <w:color w:val="000000"/>
          <w:sz w:val="26"/>
          <w:szCs w:val="26"/>
        </w:rPr>
        <w:t>, МБ(А)ДОУ</w:t>
      </w:r>
      <w:r w:rsidR="003E66C9">
        <w:rPr>
          <w:rFonts w:ascii="Times New Roman" w:hAnsi="Times New Roman"/>
          <w:color w:val="000000"/>
          <w:sz w:val="26"/>
          <w:szCs w:val="26"/>
        </w:rPr>
        <w:t>,</w:t>
      </w:r>
      <w:r w:rsidR="003E66C9" w:rsidRPr="003E66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66C9" w:rsidRPr="00AE262D">
        <w:rPr>
          <w:rFonts w:ascii="Times New Roman" w:hAnsi="Times New Roman"/>
          <w:color w:val="000000"/>
          <w:sz w:val="26"/>
          <w:szCs w:val="26"/>
        </w:rPr>
        <w:t>МБ(А)У ДО</w:t>
      </w:r>
      <w:r w:rsidRPr="00302B9F">
        <w:rPr>
          <w:rFonts w:ascii="Times New Roman" w:hAnsi="Times New Roman"/>
          <w:color w:val="000000"/>
          <w:sz w:val="26"/>
          <w:szCs w:val="26"/>
        </w:rPr>
        <w:t xml:space="preserve"> со стажем работы не более 5 лет;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ормирование современной школьной инфраструктуры (образовательной среды);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нклюзивное образование: проблемы, инновации, эффективность;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уховно-нравственные ценности в образовательном учреждении как основа развития личности ребенка: опыт, задачи, перспективы;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рганизация </w:t>
      </w:r>
      <w:proofErr w:type="spellStart"/>
      <w:r w:rsidR="00AE262D" w:rsidRPr="00AE262D">
        <w:rPr>
          <w:rFonts w:ascii="Times New Roman" w:hAnsi="Times New Roman"/>
          <w:color w:val="000000"/>
          <w:sz w:val="26"/>
          <w:szCs w:val="26"/>
        </w:rPr>
        <w:t>социально-психолого-педагогического</w:t>
      </w:r>
      <w:proofErr w:type="spellEnd"/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сопровождения </w:t>
      </w:r>
      <w:proofErr w:type="gramStart"/>
      <w:r w:rsidR="00AE262D" w:rsidRPr="00AE262D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="008E0946">
        <w:rPr>
          <w:rFonts w:ascii="Times New Roman" w:hAnsi="Times New Roman"/>
          <w:color w:val="000000"/>
          <w:sz w:val="26"/>
          <w:szCs w:val="26"/>
        </w:rPr>
        <w:t>;</w:t>
      </w:r>
    </w:p>
    <w:p w:rsid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овременные педагогиче</w:t>
      </w:r>
      <w:r>
        <w:rPr>
          <w:rFonts w:ascii="Times New Roman" w:hAnsi="Times New Roman"/>
          <w:color w:val="000000"/>
          <w:sz w:val="26"/>
          <w:szCs w:val="26"/>
        </w:rPr>
        <w:t>ские технологии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– основа достижения качественного образовательного результата;</w:t>
      </w:r>
    </w:p>
    <w:p w:rsidR="002871FE" w:rsidRPr="00AE262D" w:rsidRDefault="002871FE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презентация программ воспитания </w:t>
      </w:r>
      <w:r w:rsidRPr="003E66C9">
        <w:rPr>
          <w:rFonts w:ascii="Times New Roman" w:hAnsi="Times New Roman"/>
          <w:color w:val="000000"/>
          <w:sz w:val="26"/>
          <w:szCs w:val="26"/>
        </w:rPr>
        <w:t>М</w:t>
      </w:r>
      <w:proofErr w:type="gramStart"/>
      <w:r w:rsidRPr="003E66C9">
        <w:rPr>
          <w:rFonts w:ascii="Times New Roman" w:hAnsi="Times New Roman"/>
          <w:color w:val="000000"/>
          <w:sz w:val="26"/>
          <w:szCs w:val="26"/>
        </w:rPr>
        <w:t>Б(</w:t>
      </w:r>
      <w:proofErr w:type="gramEnd"/>
      <w:r w:rsidRPr="003E66C9">
        <w:rPr>
          <w:rFonts w:ascii="Times New Roman" w:hAnsi="Times New Roman"/>
          <w:color w:val="000000"/>
          <w:sz w:val="26"/>
          <w:szCs w:val="26"/>
        </w:rPr>
        <w:t>А)ОУ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E262D" w:rsidRPr="00AE262D">
        <w:rPr>
          <w:rFonts w:ascii="Times New Roman" w:hAnsi="Times New Roman"/>
          <w:sz w:val="26"/>
          <w:szCs w:val="26"/>
        </w:rPr>
        <w:t>овременные подходы и организационно-педагогическое сопровождение детей раннего возраста в условиях дошкольного образовательного учреждения;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остояние и перспективы развития системы коррекционно-логопедического воздействия на обучающихся с речевыми расстройствами и психолого-педагогического сопровождения воспитанников в условиях образовательных стандартов;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</w:t>
      </w:r>
      <w:r w:rsidR="00AE262D" w:rsidRPr="00AE262D">
        <w:rPr>
          <w:rFonts w:ascii="Times New Roman" w:hAnsi="Times New Roman"/>
          <w:bCs/>
          <w:iCs/>
          <w:sz w:val="26"/>
          <w:szCs w:val="26"/>
        </w:rPr>
        <w:t>еализация приоритетных направлений развития дошкольного образования. Успешные практики методической работы ДОУ.</w:t>
      </w:r>
    </w:p>
    <w:p w:rsidR="00AE262D" w:rsidRPr="00AE262D" w:rsidRDefault="00190917" w:rsidP="00AE262D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</w:t>
      </w:r>
      <w:r w:rsidR="00AE262D" w:rsidRPr="00AE262D">
        <w:rPr>
          <w:rFonts w:ascii="Times New Roman" w:hAnsi="Times New Roman"/>
          <w:bCs/>
          <w:iCs/>
          <w:sz w:val="26"/>
          <w:szCs w:val="26"/>
        </w:rPr>
        <w:t>еализация при</w:t>
      </w:r>
      <w:r w:rsidR="008E0946">
        <w:rPr>
          <w:rFonts w:ascii="Times New Roman" w:hAnsi="Times New Roman"/>
          <w:bCs/>
          <w:iCs/>
          <w:sz w:val="26"/>
          <w:szCs w:val="26"/>
        </w:rPr>
        <w:t xml:space="preserve">оритетных направлений развития </w:t>
      </w:r>
      <w:r w:rsidR="00AE262D" w:rsidRPr="00AE262D">
        <w:rPr>
          <w:rFonts w:ascii="Times New Roman" w:hAnsi="Times New Roman"/>
          <w:bCs/>
          <w:iCs/>
          <w:sz w:val="26"/>
          <w:szCs w:val="26"/>
        </w:rPr>
        <w:t>образования. Успешные практики методической работы ОУ.</w:t>
      </w:r>
    </w:p>
    <w:p w:rsidR="00AE262D" w:rsidRPr="00AE262D" w:rsidRDefault="00AE262D" w:rsidP="00AE262D">
      <w:pPr>
        <w:pStyle w:val="af1"/>
        <w:widowControl w:val="0"/>
        <w:ind w:left="11" w:firstLine="709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 xml:space="preserve">5.4. Окончательная тематика секций определяется на заседании </w:t>
      </w:r>
      <w:proofErr w:type="gramStart"/>
      <w:r w:rsidRPr="00AE262D">
        <w:rPr>
          <w:color w:val="000000"/>
          <w:sz w:val="26"/>
          <w:szCs w:val="26"/>
        </w:rPr>
        <w:t>оргкомитета</w:t>
      </w:r>
      <w:proofErr w:type="gramEnd"/>
      <w:r w:rsidRPr="00AE262D">
        <w:rPr>
          <w:color w:val="000000"/>
          <w:sz w:val="26"/>
          <w:szCs w:val="26"/>
        </w:rPr>
        <w:t xml:space="preserve"> на основании изучения поступающих заявок, докладов и тезисов выступлений за </w:t>
      </w:r>
      <w:r w:rsidR="00AB4B81">
        <w:rPr>
          <w:color w:val="000000"/>
          <w:sz w:val="26"/>
          <w:szCs w:val="26"/>
        </w:rPr>
        <w:t>одну</w:t>
      </w:r>
      <w:r w:rsidRPr="00AE262D">
        <w:rPr>
          <w:color w:val="000000"/>
          <w:sz w:val="26"/>
          <w:szCs w:val="26"/>
        </w:rPr>
        <w:t xml:space="preserve"> недел</w:t>
      </w:r>
      <w:r w:rsidR="00A76B5F">
        <w:rPr>
          <w:color w:val="000000"/>
          <w:sz w:val="26"/>
          <w:szCs w:val="26"/>
        </w:rPr>
        <w:t>ю</w:t>
      </w:r>
      <w:r w:rsidR="00AB4B81">
        <w:rPr>
          <w:color w:val="000000"/>
          <w:sz w:val="26"/>
          <w:szCs w:val="26"/>
        </w:rPr>
        <w:t xml:space="preserve"> до проведения П</w:t>
      </w:r>
      <w:r w:rsidRPr="00AE262D">
        <w:rPr>
          <w:color w:val="000000"/>
          <w:sz w:val="26"/>
          <w:szCs w:val="26"/>
        </w:rPr>
        <w:t>едагогических чтений.</w:t>
      </w:r>
    </w:p>
    <w:p w:rsidR="00AE262D" w:rsidRPr="00AE262D" w:rsidRDefault="00E720A2" w:rsidP="00AE262D">
      <w:pPr>
        <w:pStyle w:val="af1"/>
        <w:widowControl w:val="0"/>
        <w:ind w:left="1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 Программа П</w:t>
      </w:r>
      <w:r w:rsidR="00AE262D" w:rsidRPr="00AE262D">
        <w:rPr>
          <w:color w:val="000000"/>
          <w:sz w:val="26"/>
          <w:szCs w:val="26"/>
        </w:rPr>
        <w:t>едагогических чтений</w:t>
      </w:r>
      <w:r>
        <w:rPr>
          <w:color w:val="000000"/>
          <w:sz w:val="26"/>
          <w:szCs w:val="26"/>
        </w:rPr>
        <w:t xml:space="preserve"> </w:t>
      </w:r>
      <w:r w:rsidR="00AE262D" w:rsidRPr="00AE262D">
        <w:rPr>
          <w:color w:val="000000"/>
          <w:sz w:val="26"/>
          <w:szCs w:val="26"/>
        </w:rPr>
        <w:t>рассылается в М</w:t>
      </w:r>
      <w:proofErr w:type="gramStart"/>
      <w:r w:rsidR="00AE262D" w:rsidRPr="00AE262D">
        <w:rPr>
          <w:color w:val="000000"/>
          <w:sz w:val="26"/>
          <w:szCs w:val="26"/>
        </w:rPr>
        <w:t>Б(</w:t>
      </w:r>
      <w:proofErr w:type="gramEnd"/>
      <w:r w:rsidR="00AE262D" w:rsidRPr="00AE262D">
        <w:rPr>
          <w:color w:val="000000"/>
          <w:sz w:val="26"/>
          <w:szCs w:val="26"/>
        </w:rPr>
        <w:t xml:space="preserve">А)ОУ, МБ(А)У ДО, МБ(А)ДОУ не позже, чем за </w:t>
      </w:r>
      <w:r w:rsidR="00AB4B81">
        <w:rPr>
          <w:color w:val="000000"/>
          <w:sz w:val="26"/>
          <w:szCs w:val="26"/>
        </w:rPr>
        <w:t>одну</w:t>
      </w:r>
      <w:r w:rsidR="00AE262D" w:rsidRPr="00AE262D">
        <w:rPr>
          <w:color w:val="000000"/>
          <w:sz w:val="26"/>
          <w:szCs w:val="26"/>
        </w:rPr>
        <w:t xml:space="preserve"> недел</w:t>
      </w:r>
      <w:r w:rsidR="00AB4B81">
        <w:rPr>
          <w:color w:val="000000"/>
          <w:sz w:val="26"/>
          <w:szCs w:val="26"/>
        </w:rPr>
        <w:t>ю до проведения П</w:t>
      </w:r>
      <w:r w:rsidR="00AE262D" w:rsidRPr="00AE262D">
        <w:rPr>
          <w:color w:val="000000"/>
          <w:sz w:val="26"/>
          <w:szCs w:val="26"/>
        </w:rPr>
        <w:t>едагогических чтений.</w:t>
      </w:r>
    </w:p>
    <w:p w:rsidR="00AE262D" w:rsidRPr="00AE262D" w:rsidRDefault="00AE262D" w:rsidP="00AE262D">
      <w:pPr>
        <w:pStyle w:val="af1"/>
        <w:widowControl w:val="0"/>
        <w:ind w:firstLine="709"/>
        <w:rPr>
          <w:color w:val="000000"/>
          <w:sz w:val="26"/>
          <w:szCs w:val="26"/>
        </w:rPr>
      </w:pPr>
      <w:r w:rsidRPr="00AE262D">
        <w:rPr>
          <w:color w:val="000000"/>
          <w:sz w:val="26"/>
          <w:szCs w:val="26"/>
        </w:rPr>
        <w:t>5.6</w:t>
      </w:r>
      <w:proofErr w:type="gramStart"/>
      <w:r w:rsidRPr="00AE262D">
        <w:rPr>
          <w:color w:val="000000"/>
          <w:sz w:val="26"/>
          <w:szCs w:val="26"/>
        </w:rPr>
        <w:t xml:space="preserve"> В</w:t>
      </w:r>
      <w:proofErr w:type="gramEnd"/>
      <w:r w:rsidRPr="00AE262D">
        <w:rPr>
          <w:color w:val="000000"/>
          <w:sz w:val="26"/>
          <w:szCs w:val="26"/>
        </w:rPr>
        <w:t xml:space="preserve"> каждой секции назначается </w:t>
      </w:r>
      <w:r w:rsidR="00AB4B81">
        <w:rPr>
          <w:color w:val="000000"/>
          <w:sz w:val="26"/>
          <w:szCs w:val="26"/>
        </w:rPr>
        <w:t>куратор</w:t>
      </w:r>
      <w:r w:rsidRPr="00AE262D">
        <w:rPr>
          <w:color w:val="000000"/>
          <w:sz w:val="26"/>
          <w:szCs w:val="26"/>
        </w:rPr>
        <w:t xml:space="preserve"> из числа методистов, руководителей городских методических объединений педагогов</w:t>
      </w:r>
      <w:r w:rsidR="00AB4B81">
        <w:rPr>
          <w:color w:val="000000"/>
          <w:sz w:val="26"/>
          <w:szCs w:val="26"/>
        </w:rPr>
        <w:t xml:space="preserve">, который </w:t>
      </w:r>
      <w:r w:rsidRPr="00AE262D">
        <w:rPr>
          <w:color w:val="000000"/>
          <w:sz w:val="26"/>
          <w:szCs w:val="26"/>
        </w:rPr>
        <w:t>координирует работу секции.</w:t>
      </w:r>
    </w:p>
    <w:p w:rsidR="00AE262D" w:rsidRPr="00AE262D" w:rsidRDefault="00AE262D" w:rsidP="00AE262D">
      <w:pPr>
        <w:pStyle w:val="af1"/>
        <w:widowControl w:val="0"/>
        <w:ind w:firstLine="709"/>
        <w:rPr>
          <w:color w:val="000000"/>
          <w:sz w:val="26"/>
          <w:szCs w:val="26"/>
        </w:rPr>
      </w:pPr>
    </w:p>
    <w:p w:rsidR="00AE262D" w:rsidRPr="00AE262D" w:rsidRDefault="00AE262D" w:rsidP="00AE262D">
      <w:pPr>
        <w:pStyle w:val="ab"/>
        <w:widowControl w:val="0"/>
        <w:numPr>
          <w:ilvl w:val="0"/>
          <w:numId w:val="25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262D">
        <w:rPr>
          <w:rFonts w:ascii="Times New Roman" w:hAnsi="Times New Roman"/>
          <w:b/>
          <w:color w:val="000000"/>
          <w:sz w:val="26"/>
          <w:szCs w:val="26"/>
        </w:rPr>
        <w:t>Порядок выдви</w:t>
      </w:r>
      <w:r w:rsidR="00D76A06">
        <w:rPr>
          <w:rFonts w:ascii="Times New Roman" w:hAnsi="Times New Roman"/>
          <w:b/>
          <w:color w:val="000000"/>
          <w:sz w:val="26"/>
          <w:szCs w:val="26"/>
        </w:rPr>
        <w:t>жения и оформления докладов на П</w:t>
      </w:r>
      <w:r w:rsidRPr="00AE262D">
        <w:rPr>
          <w:rFonts w:ascii="Times New Roman" w:hAnsi="Times New Roman"/>
          <w:b/>
          <w:color w:val="000000"/>
          <w:sz w:val="26"/>
          <w:szCs w:val="26"/>
        </w:rPr>
        <w:t>едагогических чтениях</w:t>
      </w:r>
    </w:p>
    <w:p w:rsidR="00AE262D" w:rsidRPr="00AE262D" w:rsidRDefault="00D76A06" w:rsidP="00AE26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6.1. Работа на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едагогические чтения предоставляется </w:t>
      </w:r>
      <w:r w:rsidR="00AE262D" w:rsidRPr="00D76A06">
        <w:rPr>
          <w:rFonts w:ascii="Times New Roman" w:hAnsi="Times New Roman"/>
          <w:color w:val="000000"/>
          <w:sz w:val="26"/>
          <w:szCs w:val="26"/>
        </w:rPr>
        <w:t>индивидуально.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Для участия в педагогических чтениях автор в срок до </w:t>
      </w:r>
      <w:r>
        <w:rPr>
          <w:rFonts w:ascii="Times New Roman" w:hAnsi="Times New Roman"/>
          <w:color w:val="000000"/>
          <w:sz w:val="26"/>
          <w:szCs w:val="26"/>
        </w:rPr>
        <w:t>19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марта 202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года предоставляет в МБУ «Методический центр» (по адресу: ул. Кирова, д. 20-А, кабинет 14) следующие материалы (на электронном и бумажном носителях):</w:t>
      </w:r>
    </w:p>
    <w:p w:rsidR="00AE262D" w:rsidRPr="00AE262D" w:rsidRDefault="00AE262D" w:rsidP="00AE262D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за</w:t>
      </w:r>
      <w:r w:rsidR="007B44F0">
        <w:rPr>
          <w:rFonts w:ascii="Times New Roman" w:hAnsi="Times New Roman"/>
          <w:color w:val="000000"/>
          <w:sz w:val="26"/>
          <w:szCs w:val="26"/>
        </w:rPr>
        <w:t>явку для регистрации участия в П</w:t>
      </w:r>
      <w:r w:rsidRPr="00AE262D">
        <w:rPr>
          <w:rFonts w:ascii="Times New Roman" w:hAnsi="Times New Roman"/>
          <w:color w:val="000000"/>
          <w:sz w:val="26"/>
          <w:szCs w:val="26"/>
        </w:rPr>
        <w:t>едагогических чтениях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AE262D" w:rsidRPr="00AE262D" w:rsidTr="00D76A06">
        <w:tc>
          <w:tcPr>
            <w:tcW w:w="9747" w:type="dxa"/>
          </w:tcPr>
          <w:p w:rsidR="00AE262D" w:rsidRPr="00AE262D" w:rsidRDefault="00AE262D" w:rsidP="00AE262D">
            <w:pPr>
              <w:pStyle w:val="21"/>
              <w:widowControl w:val="0"/>
              <w:ind w:left="0"/>
              <w:jc w:val="right"/>
              <w:rPr>
                <w:color w:val="000000"/>
                <w:sz w:val="26"/>
                <w:szCs w:val="26"/>
              </w:rPr>
            </w:pPr>
            <w:r w:rsidRPr="00AE262D">
              <w:rPr>
                <w:color w:val="000000"/>
                <w:sz w:val="26"/>
                <w:szCs w:val="26"/>
              </w:rPr>
              <w:t xml:space="preserve">в Оргкомитет </w:t>
            </w:r>
          </w:p>
          <w:p w:rsidR="00AE262D" w:rsidRPr="00AE262D" w:rsidRDefault="00D76A06" w:rsidP="00AE262D">
            <w:pPr>
              <w:pStyle w:val="21"/>
              <w:widowControl w:val="0"/>
              <w:ind w:left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городских П</w:t>
            </w:r>
            <w:r w:rsidR="00AE262D" w:rsidRPr="00AE262D">
              <w:rPr>
                <w:color w:val="000000"/>
                <w:sz w:val="26"/>
                <w:szCs w:val="26"/>
              </w:rPr>
              <w:t>едагогических чтений</w:t>
            </w:r>
          </w:p>
          <w:p w:rsidR="00AE262D" w:rsidRPr="00AE262D" w:rsidRDefault="00AE262D" w:rsidP="00AE262D">
            <w:pPr>
              <w:pStyle w:val="21"/>
              <w:widowControl w:val="0"/>
              <w:ind w:left="0"/>
              <w:jc w:val="right"/>
              <w:rPr>
                <w:color w:val="000000"/>
                <w:sz w:val="26"/>
                <w:szCs w:val="26"/>
              </w:rPr>
            </w:pPr>
            <w:r w:rsidRPr="00AE262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AE262D">
              <w:rPr>
                <w:color w:val="000000"/>
                <w:sz w:val="26"/>
                <w:szCs w:val="26"/>
              </w:rPr>
              <w:t>Б(</w:t>
            </w:r>
            <w:proofErr w:type="gramEnd"/>
            <w:r w:rsidRPr="00AE262D">
              <w:rPr>
                <w:color w:val="000000"/>
                <w:sz w:val="26"/>
                <w:szCs w:val="26"/>
              </w:rPr>
              <w:t xml:space="preserve">А)ОУ, МБ(А) У ДО, МБ(А)ДОУ </w:t>
            </w:r>
          </w:p>
          <w:p w:rsidR="00AE262D" w:rsidRPr="00AE262D" w:rsidRDefault="00AE262D" w:rsidP="00AE262D">
            <w:pPr>
              <w:pStyle w:val="21"/>
              <w:widowControl w:val="0"/>
              <w:ind w:left="0"/>
              <w:jc w:val="left"/>
              <w:rPr>
                <w:color w:val="000000"/>
                <w:sz w:val="26"/>
                <w:szCs w:val="26"/>
              </w:rPr>
            </w:pPr>
          </w:p>
          <w:p w:rsidR="00AE262D" w:rsidRPr="00AE262D" w:rsidRDefault="00AE262D" w:rsidP="00AE262D">
            <w:pPr>
              <w:pStyle w:val="21"/>
              <w:widowControl w:val="0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E262D">
              <w:rPr>
                <w:bCs/>
                <w:color w:val="000000"/>
                <w:sz w:val="26"/>
                <w:szCs w:val="26"/>
              </w:rPr>
              <w:t xml:space="preserve">Заявка </w:t>
            </w:r>
            <w:r w:rsidR="00D76A06">
              <w:rPr>
                <w:color w:val="000000"/>
                <w:sz w:val="26"/>
                <w:szCs w:val="26"/>
              </w:rPr>
              <w:t>на участие в городских П</w:t>
            </w:r>
            <w:r w:rsidRPr="00AE262D">
              <w:rPr>
                <w:color w:val="000000"/>
                <w:sz w:val="26"/>
                <w:szCs w:val="26"/>
              </w:rPr>
              <w:t>едагогических чтениях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43"/>
              <w:gridCol w:w="1441"/>
              <w:gridCol w:w="1449"/>
              <w:gridCol w:w="1558"/>
              <w:gridCol w:w="1392"/>
              <w:gridCol w:w="2293"/>
            </w:tblGrid>
            <w:tr w:rsidR="00D76A06" w:rsidRPr="00AE262D" w:rsidTr="00D76A06">
              <w:trPr>
                <w:trHeight w:val="898"/>
              </w:trPr>
              <w:tc>
                <w:tcPr>
                  <w:tcW w:w="840" w:type="pct"/>
                  <w:vAlign w:val="center"/>
                </w:tcPr>
                <w:p w:rsidR="00D76A06" w:rsidRPr="00AE262D" w:rsidRDefault="00D76A06" w:rsidP="00AE262D">
                  <w:pPr>
                    <w:pStyle w:val="21"/>
                    <w:widowControl w:val="0"/>
                    <w:tabs>
                      <w:tab w:val="left" w:pos="1395"/>
                    </w:tabs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E262D">
                    <w:rPr>
                      <w:color w:val="000000"/>
                      <w:sz w:val="26"/>
                      <w:szCs w:val="26"/>
                    </w:rPr>
                    <w:t>ФИО</w:t>
                  </w:r>
                </w:p>
                <w:p w:rsidR="00D76A06" w:rsidRPr="00AE262D" w:rsidRDefault="00D76A06" w:rsidP="00AE262D">
                  <w:pPr>
                    <w:pStyle w:val="21"/>
                    <w:widowControl w:val="0"/>
                    <w:tabs>
                      <w:tab w:val="left" w:pos="1395"/>
                    </w:tabs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E262D">
                    <w:rPr>
                      <w:color w:val="000000"/>
                      <w:sz w:val="26"/>
                      <w:szCs w:val="26"/>
                    </w:rPr>
                    <w:t>участника (полностью)</w:t>
                  </w:r>
                </w:p>
              </w:tc>
              <w:tc>
                <w:tcPr>
                  <w:tcW w:w="737" w:type="pct"/>
                  <w:vAlign w:val="center"/>
                </w:tcPr>
                <w:p w:rsidR="00D76A06" w:rsidRPr="00AE262D" w:rsidRDefault="00D76A06" w:rsidP="00AE262D">
                  <w:pPr>
                    <w:pStyle w:val="21"/>
                    <w:widowControl w:val="0"/>
                    <w:tabs>
                      <w:tab w:val="left" w:pos="1395"/>
                    </w:tabs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E262D">
                    <w:rPr>
                      <w:color w:val="000000"/>
                      <w:sz w:val="26"/>
                      <w:szCs w:val="26"/>
                    </w:rPr>
                    <w:t>Место работы, должность</w:t>
                  </w:r>
                </w:p>
              </w:tc>
              <w:tc>
                <w:tcPr>
                  <w:tcW w:w="741" w:type="pct"/>
                  <w:vAlign w:val="center"/>
                </w:tcPr>
                <w:p w:rsidR="00D76A06" w:rsidRPr="00AE262D" w:rsidRDefault="008308BD" w:rsidP="008308BD">
                  <w:pPr>
                    <w:pStyle w:val="21"/>
                    <w:widowControl w:val="0"/>
                    <w:tabs>
                      <w:tab w:val="left" w:pos="1395"/>
                    </w:tabs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Квалификационная категория</w:t>
                  </w:r>
                  <w:r w:rsidRPr="00AE262D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97" w:type="pct"/>
                  <w:vAlign w:val="center"/>
                </w:tcPr>
                <w:p w:rsidR="00D76A06" w:rsidRPr="00AE262D" w:rsidRDefault="008308BD" w:rsidP="00D76A06">
                  <w:pPr>
                    <w:pStyle w:val="21"/>
                    <w:widowControl w:val="0"/>
                    <w:tabs>
                      <w:tab w:val="left" w:pos="1395"/>
                    </w:tabs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E262D">
                    <w:rPr>
                      <w:color w:val="000000"/>
                      <w:sz w:val="26"/>
                      <w:szCs w:val="26"/>
                    </w:rPr>
                    <w:t xml:space="preserve">Стаж </w:t>
                  </w:r>
                  <w:proofErr w:type="spellStart"/>
                  <w:proofErr w:type="gramStart"/>
                  <w:r w:rsidRPr="00AE262D">
                    <w:rPr>
                      <w:color w:val="000000"/>
                      <w:sz w:val="26"/>
                      <w:szCs w:val="26"/>
                    </w:rPr>
                    <w:t>педагоги-ческой</w:t>
                  </w:r>
                  <w:proofErr w:type="spellEnd"/>
                  <w:proofErr w:type="gramEnd"/>
                  <w:r w:rsidRPr="00AE262D">
                    <w:rPr>
                      <w:color w:val="000000"/>
                      <w:sz w:val="26"/>
                      <w:szCs w:val="26"/>
                    </w:rPr>
                    <w:t xml:space="preserve"> работы</w:t>
                  </w:r>
                </w:p>
              </w:tc>
              <w:tc>
                <w:tcPr>
                  <w:tcW w:w="712" w:type="pct"/>
                  <w:vAlign w:val="center"/>
                </w:tcPr>
                <w:p w:rsidR="00D76A06" w:rsidRPr="00AE262D" w:rsidRDefault="00D76A06" w:rsidP="00AE262D">
                  <w:pPr>
                    <w:pStyle w:val="21"/>
                    <w:widowControl w:val="0"/>
                    <w:tabs>
                      <w:tab w:val="left" w:pos="1395"/>
                    </w:tabs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E262D">
                    <w:rPr>
                      <w:color w:val="000000"/>
                      <w:sz w:val="26"/>
                      <w:szCs w:val="26"/>
                    </w:rPr>
                    <w:t xml:space="preserve">Тема </w:t>
                  </w:r>
                  <w:proofErr w:type="spellStart"/>
                  <w:proofErr w:type="gramStart"/>
                  <w:r w:rsidRPr="00AE262D">
                    <w:rPr>
                      <w:color w:val="000000"/>
                      <w:sz w:val="26"/>
                      <w:szCs w:val="26"/>
                    </w:rPr>
                    <w:t>выступле-ния</w:t>
                  </w:r>
                  <w:proofErr w:type="spellEnd"/>
                  <w:proofErr w:type="gramEnd"/>
                </w:p>
              </w:tc>
              <w:tc>
                <w:tcPr>
                  <w:tcW w:w="1173" w:type="pct"/>
                  <w:vAlign w:val="center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Предполагае</w:t>
                  </w:r>
                  <w:r w:rsidRPr="00AE262D">
                    <w:rPr>
                      <w:color w:val="000000"/>
                      <w:sz w:val="26"/>
                      <w:szCs w:val="26"/>
                    </w:rPr>
                    <w:t>мая секция</w:t>
                  </w:r>
                </w:p>
              </w:tc>
            </w:tr>
            <w:tr w:rsidR="00D76A06" w:rsidRPr="00AE262D" w:rsidTr="00D76A06">
              <w:trPr>
                <w:trHeight w:val="315"/>
              </w:trPr>
              <w:tc>
                <w:tcPr>
                  <w:tcW w:w="840" w:type="pct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37" w:type="pct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41" w:type="pct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97" w:type="pct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2" w:type="pct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73" w:type="pct"/>
                </w:tcPr>
                <w:p w:rsidR="00D76A06" w:rsidRPr="00AE262D" w:rsidRDefault="00D76A06" w:rsidP="00AE262D">
                  <w:pPr>
                    <w:pStyle w:val="21"/>
                    <w:widowControl w:val="0"/>
                    <w:ind w:left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E262D" w:rsidRPr="00AE262D" w:rsidRDefault="00AE262D" w:rsidP="00AE262D">
            <w:pPr>
              <w:pStyle w:val="21"/>
              <w:widowControl w:val="0"/>
              <w:ind w:left="0"/>
              <w:rPr>
                <w:color w:val="000000"/>
                <w:sz w:val="26"/>
                <w:szCs w:val="26"/>
              </w:rPr>
            </w:pPr>
          </w:p>
          <w:p w:rsidR="00AE262D" w:rsidRPr="00AE262D" w:rsidRDefault="00AE262D" w:rsidP="00AE262D">
            <w:pPr>
              <w:pStyle w:val="21"/>
              <w:widowControl w:val="0"/>
              <w:ind w:left="0"/>
              <w:jc w:val="left"/>
              <w:rPr>
                <w:color w:val="000000"/>
                <w:sz w:val="26"/>
                <w:szCs w:val="26"/>
              </w:rPr>
            </w:pPr>
            <w:r w:rsidRPr="00AE262D">
              <w:rPr>
                <w:color w:val="000000"/>
                <w:sz w:val="26"/>
                <w:szCs w:val="26"/>
              </w:rPr>
              <w:t>Руководитель М</w:t>
            </w:r>
            <w:proofErr w:type="gramStart"/>
            <w:r w:rsidRPr="00AE262D">
              <w:rPr>
                <w:color w:val="000000"/>
                <w:sz w:val="26"/>
                <w:szCs w:val="26"/>
              </w:rPr>
              <w:t>Б(</w:t>
            </w:r>
            <w:proofErr w:type="gramEnd"/>
            <w:r w:rsidRPr="00AE262D">
              <w:rPr>
                <w:color w:val="000000"/>
                <w:sz w:val="26"/>
                <w:szCs w:val="26"/>
              </w:rPr>
              <w:t>А)ОУ, МБ(А)У ДО, МБ(А)ДОУ               подпись        печать</w:t>
            </w:r>
          </w:p>
          <w:p w:rsidR="00AE262D" w:rsidRPr="00AE262D" w:rsidRDefault="00AE262D" w:rsidP="00AE262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E262D" w:rsidRPr="00AE262D" w:rsidRDefault="00AE262D" w:rsidP="00AE262D">
      <w:pPr>
        <w:widowControl w:val="0"/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262D" w:rsidRPr="00AE262D" w:rsidRDefault="00AE262D" w:rsidP="00AE262D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доклад выступления с указанием выбранного направления (в печатном и электронном виде);  </w:t>
      </w:r>
    </w:p>
    <w:p w:rsidR="00AE262D" w:rsidRPr="00AE262D" w:rsidRDefault="00AE262D" w:rsidP="00AE262D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тезисы (для публикации в электро</w:t>
      </w:r>
      <w:r w:rsidR="00962316">
        <w:rPr>
          <w:rFonts w:ascii="Times New Roman" w:hAnsi="Times New Roman"/>
          <w:color w:val="000000"/>
          <w:sz w:val="26"/>
          <w:szCs w:val="26"/>
        </w:rPr>
        <w:t>нном сборнике статей по итогам П</w:t>
      </w:r>
      <w:r w:rsidRPr="00AE262D">
        <w:rPr>
          <w:rFonts w:ascii="Times New Roman" w:hAnsi="Times New Roman"/>
          <w:color w:val="000000"/>
          <w:sz w:val="26"/>
          <w:szCs w:val="26"/>
        </w:rPr>
        <w:t>едагогических чтений в электронном виде);</w:t>
      </w:r>
    </w:p>
    <w:p w:rsidR="00AE262D" w:rsidRPr="005E4173" w:rsidRDefault="008308BD" w:rsidP="00AE262D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vanish/>
          <w:sz w:val="26"/>
          <w:szCs w:val="26"/>
          <w:specVanish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962316" w:rsidRPr="006C22C1">
        <w:rPr>
          <w:rFonts w:ascii="Times New Roman" w:hAnsi="Times New Roman"/>
          <w:b/>
          <w:sz w:val="26"/>
          <w:szCs w:val="26"/>
        </w:rPr>
        <w:t>олный</w:t>
      </w:r>
      <w:r w:rsidR="00962316">
        <w:rPr>
          <w:rFonts w:ascii="Times New Roman" w:hAnsi="Times New Roman"/>
          <w:sz w:val="26"/>
          <w:szCs w:val="26"/>
        </w:rPr>
        <w:t xml:space="preserve"> </w:t>
      </w:r>
      <w:r w:rsidR="00AE262D" w:rsidRPr="006C22C1">
        <w:rPr>
          <w:rFonts w:ascii="Times New Roman" w:hAnsi="Times New Roman"/>
          <w:b/>
          <w:sz w:val="26"/>
          <w:szCs w:val="26"/>
        </w:rPr>
        <w:t>отчет</w:t>
      </w:r>
      <w:r w:rsidR="006C22C1">
        <w:rPr>
          <w:rFonts w:ascii="Times New Roman" w:hAnsi="Times New Roman"/>
          <w:sz w:val="26"/>
          <w:szCs w:val="26"/>
        </w:rPr>
        <w:t xml:space="preserve"> </w:t>
      </w:r>
      <w:r w:rsidR="00AE262D" w:rsidRPr="00AE262D">
        <w:rPr>
          <w:rFonts w:ascii="Times New Roman" w:hAnsi="Times New Roman"/>
          <w:sz w:val="26"/>
          <w:szCs w:val="26"/>
        </w:rPr>
        <w:t>проверке уникальности текста через систему «</w:t>
      </w:r>
      <w:proofErr w:type="spellStart"/>
      <w:r w:rsidR="00AE262D" w:rsidRPr="00AE262D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AE262D" w:rsidRPr="00AE262D"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="00AE262D" w:rsidRPr="00AE262D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="00AE262D" w:rsidRPr="00AE262D">
          <w:rPr>
            <w:rStyle w:val="a5"/>
            <w:rFonts w:ascii="Times New Roman" w:hAnsi="Times New Roman"/>
            <w:sz w:val="26"/>
            <w:szCs w:val="26"/>
          </w:rPr>
          <w:t>://</w:t>
        </w:r>
        <w:r w:rsidR="00AE262D" w:rsidRPr="00AE262D">
          <w:rPr>
            <w:rStyle w:val="a5"/>
            <w:rFonts w:ascii="Times New Roman" w:hAnsi="Times New Roman"/>
            <w:sz w:val="26"/>
            <w:szCs w:val="26"/>
            <w:lang w:val="en-US"/>
          </w:rPr>
          <w:t>users</w:t>
        </w:r>
        <w:r w:rsidR="00AE262D" w:rsidRPr="00AE262D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AE262D" w:rsidRPr="00AE262D">
          <w:rPr>
            <w:rStyle w:val="a5"/>
            <w:rFonts w:ascii="Times New Roman" w:hAnsi="Times New Roman"/>
            <w:sz w:val="26"/>
            <w:szCs w:val="26"/>
            <w:lang w:val="en-US"/>
          </w:rPr>
          <w:t>antiplagiat</w:t>
        </w:r>
        <w:proofErr w:type="spellEnd"/>
        <w:r w:rsidR="00AE262D" w:rsidRPr="00AE262D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AE262D" w:rsidRPr="00AE262D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AE262D" w:rsidRPr="00AE262D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="00AE262D" w:rsidRPr="00AE262D">
        <w:rPr>
          <w:rFonts w:ascii="Times New Roman" w:hAnsi="Times New Roman"/>
          <w:b/>
          <w:sz w:val="26"/>
          <w:szCs w:val="26"/>
        </w:rPr>
        <w:t xml:space="preserve">, </w:t>
      </w:r>
      <w:r w:rsidR="005E4173">
        <w:rPr>
          <w:rFonts w:ascii="Times New Roman" w:hAnsi="Times New Roman"/>
          <w:b/>
          <w:sz w:val="26"/>
          <w:szCs w:val="26"/>
        </w:rPr>
        <w:t>(</w:t>
      </w:r>
      <w:r w:rsidR="00DC7631">
        <w:rPr>
          <w:rFonts w:ascii="Times New Roman" w:hAnsi="Times New Roman"/>
          <w:b/>
          <w:sz w:val="26"/>
          <w:szCs w:val="26"/>
        </w:rPr>
        <w:t xml:space="preserve">загруженный текст документа </w:t>
      </w:r>
      <w:r w:rsidR="005E4173" w:rsidRPr="006C22C1">
        <w:rPr>
          <w:rFonts w:ascii="Times New Roman" w:hAnsi="Times New Roman"/>
          <w:b/>
          <w:sz w:val="26"/>
          <w:szCs w:val="26"/>
        </w:rPr>
        <w:t>с указанием конкретны</w:t>
      </w:r>
      <w:r w:rsidR="005E4173">
        <w:rPr>
          <w:rFonts w:ascii="Times New Roman" w:hAnsi="Times New Roman"/>
          <w:b/>
          <w:sz w:val="26"/>
          <w:szCs w:val="26"/>
        </w:rPr>
        <w:t>х</w:t>
      </w:r>
      <w:r w:rsidR="005E4173" w:rsidRPr="006C22C1">
        <w:rPr>
          <w:rFonts w:ascii="Times New Roman" w:hAnsi="Times New Roman"/>
          <w:b/>
          <w:sz w:val="26"/>
          <w:szCs w:val="26"/>
        </w:rPr>
        <w:t xml:space="preserve"> строк цитирования</w:t>
      </w:r>
      <w:r w:rsidR="00DC7631">
        <w:rPr>
          <w:rFonts w:ascii="Times New Roman" w:hAnsi="Times New Roman"/>
          <w:b/>
          <w:sz w:val="26"/>
          <w:szCs w:val="26"/>
        </w:rPr>
        <w:t xml:space="preserve"> </w:t>
      </w:r>
      <w:r w:rsidR="005E4173">
        <w:rPr>
          <w:rFonts w:ascii="Times New Roman" w:hAnsi="Times New Roman"/>
          <w:b/>
          <w:sz w:val="26"/>
          <w:szCs w:val="26"/>
        </w:rPr>
        <w:t>и заимствования</w:t>
      </w:r>
      <w:r w:rsidR="005E4173" w:rsidRPr="006C22C1">
        <w:rPr>
          <w:rFonts w:ascii="Times New Roman" w:hAnsi="Times New Roman"/>
          <w:b/>
          <w:sz w:val="26"/>
          <w:szCs w:val="26"/>
        </w:rPr>
        <w:t xml:space="preserve"> в тексте)</w:t>
      </w:r>
      <w:r w:rsidR="005E4173">
        <w:rPr>
          <w:rFonts w:ascii="Times New Roman" w:hAnsi="Times New Roman"/>
          <w:b/>
          <w:sz w:val="26"/>
          <w:szCs w:val="26"/>
        </w:rPr>
        <w:t>,</w:t>
      </w:r>
      <w:r w:rsidR="005E4173">
        <w:rPr>
          <w:rFonts w:ascii="Times New Roman" w:hAnsi="Times New Roman"/>
          <w:sz w:val="26"/>
          <w:szCs w:val="26"/>
        </w:rPr>
        <w:t xml:space="preserve"> </w:t>
      </w:r>
      <w:r w:rsidR="00AE262D" w:rsidRPr="00AE262D">
        <w:rPr>
          <w:rFonts w:ascii="Times New Roman" w:hAnsi="Times New Roman"/>
          <w:sz w:val="26"/>
          <w:szCs w:val="26"/>
        </w:rPr>
        <w:t xml:space="preserve">заверенный руководителем или </w:t>
      </w:r>
      <w:r w:rsidR="00AE262D" w:rsidRPr="00AE262D">
        <w:rPr>
          <w:rFonts w:ascii="Times New Roman" w:hAnsi="Times New Roman"/>
          <w:sz w:val="26"/>
          <w:szCs w:val="26"/>
        </w:rPr>
        <w:lastRenderedPageBreak/>
        <w:t>председателем научно-методического совета ОУ в печатном виде.</w:t>
      </w:r>
    </w:p>
    <w:p w:rsidR="00AE262D" w:rsidRPr="00AE262D" w:rsidRDefault="005E4173" w:rsidP="00AE26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262D" w:rsidRPr="006C22C1">
        <w:rPr>
          <w:rFonts w:ascii="Times New Roman" w:hAnsi="Times New Roman"/>
          <w:sz w:val="26"/>
          <w:szCs w:val="26"/>
        </w:rPr>
        <w:t>Все работы, предоставленные на педагогические чтения, проверяются авторами через систему «</w:t>
      </w:r>
      <w:proofErr w:type="spellStart"/>
      <w:r w:rsidR="00AE262D" w:rsidRPr="006C22C1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AE262D" w:rsidRPr="006C22C1">
        <w:rPr>
          <w:rFonts w:ascii="Times New Roman" w:hAnsi="Times New Roman"/>
          <w:sz w:val="26"/>
          <w:szCs w:val="26"/>
        </w:rPr>
        <w:t>»</w:t>
      </w:r>
      <w:r w:rsidR="00AE262D" w:rsidRPr="00AE262D">
        <w:rPr>
          <w:rFonts w:ascii="Times New Roman" w:hAnsi="Times New Roman"/>
          <w:b/>
          <w:sz w:val="26"/>
          <w:szCs w:val="26"/>
        </w:rPr>
        <w:t xml:space="preserve"> самостоятельно.</w:t>
      </w:r>
      <w:r w:rsidR="00AE262D" w:rsidRPr="00AE262D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AE262D" w:rsidRPr="00AE262D" w:rsidRDefault="00AE262D" w:rsidP="00AE262D">
      <w:pPr>
        <w:widowControl w:val="0"/>
        <w:tabs>
          <w:tab w:val="left" w:pos="851"/>
          <w:tab w:val="left" w:pos="993"/>
          <w:tab w:val="num" w:pos="23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В исследовательских работах могут быть использованы заимствованные материалы: в  теоретической части работы до 50%, в практической части работы до 20%. 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Предоставленные материалы должны быть структурированы: заявка, доклад выступления, тезисы, отчет системы «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антиплагиат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>».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6.2. Требования</w:t>
      </w:r>
      <w:r w:rsidR="00C81C31">
        <w:rPr>
          <w:rFonts w:ascii="Times New Roman" w:hAnsi="Times New Roman"/>
          <w:color w:val="000000"/>
          <w:sz w:val="26"/>
          <w:szCs w:val="26"/>
        </w:rPr>
        <w:t xml:space="preserve"> к оформлению доклада</w:t>
      </w:r>
      <w:r w:rsidRPr="00AE262D">
        <w:rPr>
          <w:rFonts w:ascii="Times New Roman" w:hAnsi="Times New Roman"/>
          <w:color w:val="000000"/>
          <w:sz w:val="26"/>
          <w:szCs w:val="26"/>
        </w:rPr>
        <w:t>: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Материал готовится в редакторе WORD</w:t>
      </w:r>
      <w:r w:rsidR="007B44F0">
        <w:rPr>
          <w:rFonts w:ascii="Times New Roman" w:hAnsi="Times New Roman"/>
          <w:color w:val="000000"/>
          <w:sz w:val="26"/>
          <w:szCs w:val="26"/>
        </w:rPr>
        <w:t>.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Шрифт 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New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Roman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 xml:space="preserve">, обычный, размер 14 </w:t>
      </w:r>
      <w:proofErr w:type="spellStart"/>
      <w:proofErr w:type="gramStart"/>
      <w:r w:rsidRPr="00AE262D">
        <w:rPr>
          <w:rFonts w:ascii="Times New Roman" w:hAnsi="Times New Roman"/>
          <w:color w:val="000000"/>
          <w:sz w:val="26"/>
          <w:szCs w:val="26"/>
        </w:rPr>
        <w:t>пт</w:t>
      </w:r>
      <w:proofErr w:type="spellEnd"/>
      <w:proofErr w:type="gramEnd"/>
      <w:r w:rsidRPr="00AE262D">
        <w:rPr>
          <w:rFonts w:ascii="Times New Roman" w:hAnsi="Times New Roman"/>
          <w:color w:val="000000"/>
          <w:sz w:val="26"/>
          <w:szCs w:val="26"/>
        </w:rPr>
        <w:t>, через одинарный интервал.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В верхней части первой страницы посередине строки прописными буквами печатается сформулированная автором тема выступления. Ниже в правом углу строчными буквами указываются полностью имя, отчество и фамилия автора, название учебного заведения, должность, категория, звание, контактный телефон. Далее печатается текст выступления. Основной текст выравнивается по ширине и отделяется от данных об авторе одной пустой строкой. Доклад в обязательном порядке содержит список литературы. Приложения готовятся по желанию автора.  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Рисунки и формулы, если они есть, должны быть включены в состав файла. Все рисунки и таблицы должны иметь сквозную нумерацию.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Параметры страницы: левое поле </w:t>
      </w:r>
      <w:smartTag w:uri="urn:schemas-microsoft-com:office:smarttags" w:element="metricconverter">
        <w:smartTagPr>
          <w:attr w:name="ProductID" w:val="3 см"/>
        </w:smartTagPr>
        <w:r w:rsidRPr="00AE262D">
          <w:rPr>
            <w:rFonts w:ascii="Times New Roman" w:hAnsi="Times New Roman"/>
            <w:color w:val="000000"/>
            <w:sz w:val="26"/>
            <w:szCs w:val="26"/>
          </w:rPr>
          <w:t>3 см</w:t>
        </w:r>
      </w:smartTag>
      <w:r w:rsidRPr="00AE262D">
        <w:rPr>
          <w:rFonts w:ascii="Times New Roman" w:hAnsi="Times New Roman"/>
          <w:color w:val="000000"/>
          <w:sz w:val="26"/>
          <w:szCs w:val="26"/>
        </w:rPr>
        <w:t xml:space="preserve">, остальные – </w:t>
      </w:r>
      <w:smartTag w:uri="urn:schemas-microsoft-com:office:smarttags" w:element="metricconverter">
        <w:smartTagPr>
          <w:attr w:name="ProductID" w:val="2 см"/>
        </w:smartTagPr>
        <w:r w:rsidRPr="00AE262D">
          <w:rPr>
            <w:rFonts w:ascii="Times New Roman" w:hAnsi="Times New Roman"/>
            <w:color w:val="000000"/>
            <w:sz w:val="26"/>
            <w:szCs w:val="26"/>
          </w:rPr>
          <w:t>2 см</w:t>
        </w:r>
      </w:smartTag>
      <w:r w:rsidRPr="00AE262D">
        <w:rPr>
          <w:rFonts w:ascii="Times New Roman" w:hAnsi="Times New Roman"/>
          <w:color w:val="000000"/>
          <w:sz w:val="26"/>
          <w:szCs w:val="26"/>
        </w:rPr>
        <w:t xml:space="preserve">. Абзацный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AE262D">
          <w:rPr>
            <w:rFonts w:ascii="Times New Roman" w:hAnsi="Times New Roman"/>
            <w:color w:val="000000"/>
            <w:sz w:val="26"/>
            <w:szCs w:val="26"/>
          </w:rPr>
          <w:t>1,25 см</w:t>
        </w:r>
      </w:smartTag>
      <w:r w:rsidRPr="00AE262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Общий объем доклада не должен превышать 7 листов. В нормируемый объем не входят приложения и список использованной литературы. В приложения могут включаться разработанные чертежи, схемы, графики, диаграммы и т.п. Объем приложения не должен превышать 5 листов. 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6.3. Требования к структуре и оформлению тезисов: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Объем тезисов составляет от 3-х до 5-ти полных страниц формата А</w:t>
      </w:r>
      <w:proofErr w:type="gramStart"/>
      <w:r w:rsidRPr="00AE262D">
        <w:rPr>
          <w:rFonts w:ascii="Times New Roman" w:hAnsi="Times New Roman"/>
          <w:color w:val="000000"/>
          <w:sz w:val="26"/>
          <w:szCs w:val="26"/>
        </w:rPr>
        <w:t>4</w:t>
      </w:r>
      <w:proofErr w:type="gramEnd"/>
      <w:r w:rsidRPr="00AE262D">
        <w:rPr>
          <w:rFonts w:ascii="Times New Roman" w:hAnsi="Times New Roman"/>
          <w:color w:val="000000"/>
          <w:sz w:val="26"/>
          <w:szCs w:val="26"/>
        </w:rPr>
        <w:t>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Материал готовится в редакторе WORD и предоставляется на бумажных и магнитных носителях. Шрифт 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New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262D">
        <w:rPr>
          <w:rFonts w:ascii="Times New Roman" w:hAnsi="Times New Roman"/>
          <w:color w:val="000000"/>
          <w:sz w:val="26"/>
          <w:szCs w:val="26"/>
        </w:rPr>
        <w:t>Roman</w:t>
      </w:r>
      <w:proofErr w:type="spellEnd"/>
      <w:r w:rsidRPr="00AE262D">
        <w:rPr>
          <w:rFonts w:ascii="Times New Roman" w:hAnsi="Times New Roman"/>
          <w:color w:val="000000"/>
          <w:sz w:val="26"/>
          <w:szCs w:val="26"/>
        </w:rPr>
        <w:t xml:space="preserve">, обычный, размер 14 </w:t>
      </w:r>
      <w:proofErr w:type="spellStart"/>
      <w:proofErr w:type="gramStart"/>
      <w:r w:rsidRPr="00AE262D">
        <w:rPr>
          <w:rFonts w:ascii="Times New Roman" w:hAnsi="Times New Roman"/>
          <w:color w:val="000000"/>
          <w:sz w:val="26"/>
          <w:szCs w:val="26"/>
        </w:rPr>
        <w:t>пт</w:t>
      </w:r>
      <w:proofErr w:type="spellEnd"/>
      <w:proofErr w:type="gramEnd"/>
      <w:r w:rsidRPr="00AE262D">
        <w:rPr>
          <w:rFonts w:ascii="Times New Roman" w:hAnsi="Times New Roman"/>
          <w:color w:val="000000"/>
          <w:sz w:val="26"/>
          <w:szCs w:val="26"/>
        </w:rPr>
        <w:t>, через одинарный интервал.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В верхней части первой страницы посередине строки прописными буквами полужирным шрифтом печатается сформулированная автором тема выступления. Ниже в правом углу строчными буквами указываются полностью имя, отчество и фамилия автора, название учебного заведения, должность, категория, звание. Далее печатается текст тезисов. Основной текст выравнивается по ширине и отделяется от данных об авторе одной пустой строкой. Тезисы заканчиваются списком литературы.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 xml:space="preserve">Рисунки, формулы и таблицы, если они есть, должны иметь сквозную </w:t>
      </w:r>
      <w:proofErr w:type="gramStart"/>
      <w:r w:rsidRPr="00AE262D">
        <w:rPr>
          <w:rFonts w:ascii="Times New Roman" w:hAnsi="Times New Roman"/>
          <w:color w:val="000000"/>
          <w:sz w:val="26"/>
          <w:szCs w:val="26"/>
        </w:rPr>
        <w:t>нумерацию</w:t>
      </w:r>
      <w:proofErr w:type="gramEnd"/>
      <w:r w:rsidRPr="00AE262D">
        <w:rPr>
          <w:rFonts w:ascii="Times New Roman" w:hAnsi="Times New Roman"/>
          <w:color w:val="000000"/>
          <w:sz w:val="26"/>
          <w:szCs w:val="26"/>
        </w:rPr>
        <w:t xml:space="preserve"> и включены в текст тезисов. Параметры страницы: левое поле </w:t>
      </w:r>
      <w:smartTag w:uri="urn:schemas-microsoft-com:office:smarttags" w:element="metricconverter">
        <w:smartTagPr>
          <w:attr w:name="ProductID" w:val="3 см"/>
        </w:smartTagPr>
        <w:r w:rsidRPr="00AE262D">
          <w:rPr>
            <w:rFonts w:ascii="Times New Roman" w:hAnsi="Times New Roman"/>
            <w:color w:val="000000"/>
            <w:sz w:val="26"/>
            <w:szCs w:val="26"/>
          </w:rPr>
          <w:t>3 см</w:t>
        </w:r>
      </w:smartTag>
      <w:r w:rsidRPr="00AE262D">
        <w:rPr>
          <w:rFonts w:ascii="Times New Roman" w:hAnsi="Times New Roman"/>
          <w:color w:val="000000"/>
          <w:sz w:val="26"/>
          <w:szCs w:val="26"/>
        </w:rPr>
        <w:t xml:space="preserve">, остальные – </w:t>
      </w:r>
      <w:smartTag w:uri="urn:schemas-microsoft-com:office:smarttags" w:element="metricconverter">
        <w:smartTagPr>
          <w:attr w:name="ProductID" w:val="2 см"/>
        </w:smartTagPr>
        <w:r w:rsidRPr="00AE262D">
          <w:rPr>
            <w:rFonts w:ascii="Times New Roman" w:hAnsi="Times New Roman"/>
            <w:color w:val="000000"/>
            <w:sz w:val="26"/>
            <w:szCs w:val="26"/>
          </w:rPr>
          <w:t>2 см</w:t>
        </w:r>
      </w:smartTag>
      <w:r w:rsidRPr="00AE262D">
        <w:rPr>
          <w:rFonts w:ascii="Times New Roman" w:hAnsi="Times New Roman"/>
          <w:color w:val="000000"/>
          <w:sz w:val="26"/>
          <w:szCs w:val="26"/>
        </w:rPr>
        <w:t xml:space="preserve">. Абзацный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AE262D">
          <w:rPr>
            <w:rFonts w:ascii="Times New Roman" w:hAnsi="Times New Roman"/>
            <w:color w:val="000000"/>
            <w:sz w:val="26"/>
            <w:szCs w:val="26"/>
          </w:rPr>
          <w:t>1,25 см</w:t>
        </w:r>
      </w:smartTag>
      <w:r w:rsidRPr="00AE262D">
        <w:rPr>
          <w:rFonts w:ascii="Times New Roman" w:hAnsi="Times New Roman"/>
          <w:color w:val="000000"/>
          <w:sz w:val="26"/>
          <w:szCs w:val="26"/>
        </w:rPr>
        <w:t xml:space="preserve">. Номера страниц проставляются в верхней части листа, по центру. </w:t>
      </w:r>
    </w:p>
    <w:p w:rsidR="00AE262D" w:rsidRPr="00AE262D" w:rsidRDefault="00AE262D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6.</w:t>
      </w:r>
      <w:r w:rsidR="00C81C31">
        <w:rPr>
          <w:rFonts w:ascii="Times New Roman" w:hAnsi="Times New Roman"/>
          <w:color w:val="000000"/>
          <w:sz w:val="26"/>
          <w:szCs w:val="26"/>
        </w:rPr>
        <w:t>4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. Требования </w:t>
      </w:r>
      <w:r w:rsidR="00C81C31" w:rsidRPr="00AE262D">
        <w:rPr>
          <w:rFonts w:ascii="Times New Roman" w:hAnsi="Times New Roman"/>
          <w:color w:val="000000"/>
          <w:sz w:val="26"/>
          <w:szCs w:val="26"/>
        </w:rPr>
        <w:t>к содер</w:t>
      </w:r>
      <w:r w:rsidR="00C81C31">
        <w:rPr>
          <w:rFonts w:ascii="Times New Roman" w:hAnsi="Times New Roman"/>
          <w:color w:val="000000"/>
          <w:sz w:val="26"/>
          <w:szCs w:val="26"/>
        </w:rPr>
        <w:t xml:space="preserve">жанию </w:t>
      </w:r>
      <w:r w:rsidR="00C81C31" w:rsidRPr="00AE262D">
        <w:rPr>
          <w:rFonts w:ascii="Times New Roman" w:hAnsi="Times New Roman"/>
          <w:color w:val="000000"/>
          <w:sz w:val="26"/>
          <w:szCs w:val="26"/>
        </w:rPr>
        <w:t>доклада</w:t>
      </w:r>
      <w:r w:rsidRPr="00AE262D">
        <w:rPr>
          <w:rFonts w:ascii="Times New Roman" w:hAnsi="Times New Roman"/>
          <w:color w:val="000000"/>
          <w:sz w:val="26"/>
          <w:szCs w:val="26"/>
        </w:rPr>
        <w:t>:</w:t>
      </w:r>
    </w:p>
    <w:p w:rsidR="00AE262D" w:rsidRPr="00AE262D" w:rsidRDefault="00AE262D" w:rsidP="00AE262D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актуальность темы, мотивация ее выбора, соотнесение личного опыта по проблеме с до</w:t>
      </w:r>
      <w:r w:rsidR="00993D1A">
        <w:rPr>
          <w:rFonts w:ascii="Times New Roman" w:hAnsi="Times New Roman"/>
          <w:color w:val="000000"/>
          <w:sz w:val="26"/>
          <w:szCs w:val="26"/>
        </w:rPr>
        <w:t xml:space="preserve">стижениями коллег города, края, </w:t>
      </w:r>
      <w:r w:rsidRPr="00AE262D">
        <w:rPr>
          <w:rFonts w:ascii="Times New Roman" w:hAnsi="Times New Roman"/>
          <w:color w:val="000000"/>
          <w:sz w:val="26"/>
          <w:szCs w:val="26"/>
        </w:rPr>
        <w:t>зарубежья;</w:t>
      </w:r>
    </w:p>
    <w:p w:rsidR="00AE262D" w:rsidRPr="00AE262D" w:rsidRDefault="00AE262D" w:rsidP="00AE262D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основные проблемы и противоречия, их обусловленность;</w:t>
      </w:r>
    </w:p>
    <w:p w:rsidR="00AE262D" w:rsidRPr="00AE262D" w:rsidRDefault="00AE262D" w:rsidP="00AE262D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механизмы реализации идей;</w:t>
      </w:r>
    </w:p>
    <w:p w:rsidR="00AE262D" w:rsidRPr="00AE262D" w:rsidRDefault="00AE262D" w:rsidP="00AE262D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полученный или прогнозируемый результат;</w:t>
      </w:r>
    </w:p>
    <w:p w:rsidR="00AE262D" w:rsidRPr="00AE262D" w:rsidRDefault="00AE262D" w:rsidP="00AE262D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перспективы решения проблемы.</w:t>
      </w:r>
    </w:p>
    <w:p w:rsidR="006C22C1" w:rsidRPr="00AE262D" w:rsidRDefault="006C22C1" w:rsidP="00AE262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262D" w:rsidRPr="00AE262D" w:rsidRDefault="00AE262D" w:rsidP="00AE262D">
      <w:pPr>
        <w:pStyle w:val="ab"/>
        <w:widowControl w:val="0"/>
        <w:numPr>
          <w:ilvl w:val="0"/>
          <w:numId w:val="25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262D">
        <w:rPr>
          <w:rFonts w:ascii="Times New Roman" w:hAnsi="Times New Roman"/>
          <w:b/>
          <w:color w:val="000000"/>
          <w:sz w:val="26"/>
          <w:szCs w:val="26"/>
        </w:rPr>
        <w:t>Проведен</w:t>
      </w:r>
      <w:r w:rsidR="00445DF7">
        <w:rPr>
          <w:rFonts w:ascii="Times New Roman" w:hAnsi="Times New Roman"/>
          <w:b/>
          <w:color w:val="000000"/>
          <w:sz w:val="26"/>
          <w:szCs w:val="26"/>
        </w:rPr>
        <w:t>ие экспертизы работ участников П</w:t>
      </w:r>
      <w:r w:rsidRPr="00AE262D">
        <w:rPr>
          <w:rFonts w:ascii="Times New Roman" w:hAnsi="Times New Roman"/>
          <w:b/>
          <w:color w:val="000000"/>
          <w:sz w:val="26"/>
          <w:szCs w:val="26"/>
        </w:rPr>
        <w:t>едагогических чтений</w:t>
      </w:r>
    </w:p>
    <w:p w:rsidR="00AE262D" w:rsidRPr="00AE262D" w:rsidRDefault="00AE262D" w:rsidP="00AE262D">
      <w:pPr>
        <w:widowControl w:val="0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262D">
        <w:rPr>
          <w:rFonts w:ascii="Times New Roman" w:hAnsi="Times New Roman"/>
          <w:color w:val="000000"/>
          <w:sz w:val="26"/>
          <w:szCs w:val="26"/>
        </w:rPr>
        <w:t>7.</w:t>
      </w:r>
      <w:r w:rsidR="006C22C1">
        <w:rPr>
          <w:rFonts w:ascii="Times New Roman" w:hAnsi="Times New Roman"/>
          <w:color w:val="000000"/>
          <w:sz w:val="26"/>
          <w:szCs w:val="26"/>
        </w:rPr>
        <w:t>1</w:t>
      </w:r>
      <w:r w:rsidRPr="00AE262D">
        <w:rPr>
          <w:rFonts w:ascii="Times New Roman" w:hAnsi="Times New Roman"/>
          <w:color w:val="000000"/>
          <w:sz w:val="26"/>
          <w:szCs w:val="26"/>
        </w:rPr>
        <w:t xml:space="preserve"> Проведение экспертизы организуется по следующим критериям: </w:t>
      </w:r>
    </w:p>
    <w:p w:rsidR="00AE262D" w:rsidRPr="00690C87" w:rsidRDefault="00AE262D" w:rsidP="00AE262D">
      <w:pPr>
        <w:pStyle w:val="21"/>
        <w:widowControl w:val="0"/>
        <w:numPr>
          <w:ilvl w:val="1"/>
          <w:numId w:val="16"/>
        </w:numPr>
        <w:tabs>
          <w:tab w:val="clear" w:pos="1440"/>
          <w:tab w:val="num" w:pos="1134"/>
          <w:tab w:val="left" w:pos="1276"/>
          <w:tab w:val="left" w:pos="1418"/>
        </w:tabs>
        <w:ind w:left="0" w:firstLine="720"/>
        <w:rPr>
          <w:color w:val="000000"/>
          <w:sz w:val="26"/>
          <w:szCs w:val="26"/>
        </w:rPr>
      </w:pPr>
      <w:r w:rsidRPr="00690C87">
        <w:rPr>
          <w:color w:val="000000"/>
          <w:sz w:val="26"/>
          <w:szCs w:val="26"/>
        </w:rPr>
        <w:t>актуальность темы, теоретическая и практическая значимость работы</w:t>
      </w:r>
      <w:r w:rsidR="00C82DF2" w:rsidRPr="00690C87">
        <w:rPr>
          <w:sz w:val="26"/>
          <w:szCs w:val="26"/>
        </w:rPr>
        <w:t xml:space="preserve"> </w:t>
      </w:r>
      <w:r w:rsidR="00690C87" w:rsidRPr="00690C87">
        <w:rPr>
          <w:sz w:val="26"/>
          <w:szCs w:val="26"/>
        </w:rPr>
        <w:t>(</w:t>
      </w:r>
      <w:r w:rsidR="00C82DF2" w:rsidRPr="00690C87">
        <w:rPr>
          <w:sz w:val="26"/>
          <w:szCs w:val="26"/>
        </w:rPr>
        <w:t>своеобразие и новизна рассматриваемых в работе вопросов</w:t>
      </w:r>
      <w:r w:rsidRPr="00690C87">
        <w:rPr>
          <w:color w:val="000000"/>
          <w:sz w:val="26"/>
          <w:szCs w:val="26"/>
        </w:rPr>
        <w:t>;</w:t>
      </w:r>
      <w:r w:rsidR="00C82DF2" w:rsidRPr="00690C87">
        <w:rPr>
          <w:sz w:val="26"/>
          <w:szCs w:val="26"/>
        </w:rPr>
        <w:t xml:space="preserve"> возможность использования представленного опыта (системы проведенной работы) в практической деятельности педагогов, реальность распространения опыта в массовой педагогической практике</w:t>
      </w:r>
      <w:r w:rsidR="00690C87" w:rsidRPr="00690C87">
        <w:rPr>
          <w:sz w:val="26"/>
          <w:szCs w:val="26"/>
        </w:rPr>
        <w:t>);</w:t>
      </w:r>
    </w:p>
    <w:p w:rsidR="00AE262D" w:rsidRPr="00690C87" w:rsidRDefault="00AE262D" w:rsidP="00AE262D">
      <w:pPr>
        <w:pStyle w:val="21"/>
        <w:widowControl w:val="0"/>
        <w:numPr>
          <w:ilvl w:val="1"/>
          <w:numId w:val="16"/>
        </w:numPr>
        <w:tabs>
          <w:tab w:val="clear" w:pos="1440"/>
          <w:tab w:val="num" w:pos="1134"/>
          <w:tab w:val="left" w:pos="1276"/>
          <w:tab w:val="left" w:pos="1418"/>
        </w:tabs>
        <w:ind w:left="0" w:firstLine="720"/>
        <w:rPr>
          <w:color w:val="000000"/>
          <w:sz w:val="26"/>
          <w:szCs w:val="26"/>
        </w:rPr>
      </w:pPr>
      <w:r w:rsidRPr="00690C87">
        <w:rPr>
          <w:color w:val="000000"/>
          <w:sz w:val="26"/>
          <w:szCs w:val="26"/>
        </w:rPr>
        <w:t>содержательный уровень работы</w:t>
      </w:r>
      <w:r w:rsidR="00690C87">
        <w:rPr>
          <w:color w:val="000000"/>
          <w:sz w:val="26"/>
          <w:szCs w:val="26"/>
        </w:rPr>
        <w:t xml:space="preserve"> (</w:t>
      </w:r>
      <w:r w:rsidR="00C82DF2" w:rsidRPr="00690C87">
        <w:rPr>
          <w:sz w:val="26"/>
          <w:szCs w:val="26"/>
        </w:rPr>
        <w:t>соответствие выводов представлен</w:t>
      </w:r>
      <w:r w:rsidR="005E4173">
        <w:rPr>
          <w:sz w:val="26"/>
          <w:szCs w:val="26"/>
        </w:rPr>
        <w:t xml:space="preserve">ной работы поставленным цели и </w:t>
      </w:r>
      <w:r w:rsidR="00C82DF2" w:rsidRPr="00690C87">
        <w:rPr>
          <w:sz w:val="26"/>
          <w:szCs w:val="26"/>
        </w:rPr>
        <w:t>задачам, решению выявленных проблем</w:t>
      </w:r>
      <w:r w:rsidRPr="00690C87">
        <w:rPr>
          <w:color w:val="000000"/>
          <w:sz w:val="26"/>
          <w:szCs w:val="26"/>
        </w:rPr>
        <w:t>;</w:t>
      </w:r>
      <w:r w:rsidR="00C82DF2" w:rsidRPr="00690C87">
        <w:rPr>
          <w:sz w:val="26"/>
          <w:szCs w:val="26"/>
        </w:rPr>
        <w:t xml:space="preserve"> доказательность, аргументированность заявленной автором профессиональной позиции</w:t>
      </w:r>
      <w:r w:rsidR="00690C87">
        <w:rPr>
          <w:sz w:val="26"/>
          <w:szCs w:val="26"/>
        </w:rPr>
        <w:t>);</w:t>
      </w:r>
    </w:p>
    <w:p w:rsidR="00AE262D" w:rsidRPr="00690C87" w:rsidRDefault="00AE262D" w:rsidP="00AE262D">
      <w:pPr>
        <w:pStyle w:val="21"/>
        <w:widowControl w:val="0"/>
        <w:numPr>
          <w:ilvl w:val="1"/>
          <w:numId w:val="16"/>
        </w:numPr>
        <w:tabs>
          <w:tab w:val="clear" w:pos="1440"/>
          <w:tab w:val="left" w:pos="0"/>
          <w:tab w:val="num" w:pos="1134"/>
          <w:tab w:val="left" w:pos="1276"/>
          <w:tab w:val="left" w:pos="1418"/>
        </w:tabs>
        <w:ind w:left="0" w:firstLine="720"/>
        <w:rPr>
          <w:color w:val="000000"/>
          <w:sz w:val="26"/>
          <w:szCs w:val="26"/>
        </w:rPr>
      </w:pPr>
      <w:r w:rsidRPr="00690C87">
        <w:rPr>
          <w:color w:val="000000"/>
          <w:sz w:val="26"/>
          <w:szCs w:val="26"/>
        </w:rPr>
        <w:t>механизмы реализации идей</w:t>
      </w:r>
      <w:r w:rsidR="00690C87" w:rsidRPr="00690C87">
        <w:rPr>
          <w:sz w:val="26"/>
          <w:szCs w:val="26"/>
        </w:rPr>
        <w:t xml:space="preserve"> </w:t>
      </w:r>
      <w:r w:rsidR="00690C87">
        <w:rPr>
          <w:sz w:val="26"/>
          <w:szCs w:val="26"/>
        </w:rPr>
        <w:t>(</w:t>
      </w:r>
      <w:r w:rsidR="00690C87" w:rsidRPr="00690C87">
        <w:rPr>
          <w:sz w:val="26"/>
          <w:szCs w:val="26"/>
        </w:rPr>
        <w:t>наличие диагностики/анализа по выявлению проблем</w:t>
      </w:r>
      <w:r w:rsidRPr="00690C87">
        <w:rPr>
          <w:color w:val="000000"/>
          <w:sz w:val="26"/>
          <w:szCs w:val="26"/>
        </w:rPr>
        <w:t>;</w:t>
      </w:r>
      <w:r w:rsidR="00690C87" w:rsidRPr="00690C87">
        <w:rPr>
          <w:sz w:val="26"/>
          <w:szCs w:val="26"/>
        </w:rPr>
        <w:t xml:space="preserve"> направленность рассматриваемых вопросов на профессионально значимые проблемы, касающиеся содержания и организации образовательного процесса</w:t>
      </w:r>
      <w:r w:rsidR="00690C87">
        <w:rPr>
          <w:sz w:val="26"/>
          <w:szCs w:val="26"/>
        </w:rPr>
        <w:t>);</w:t>
      </w:r>
    </w:p>
    <w:p w:rsidR="00AE262D" w:rsidRDefault="00AE262D" w:rsidP="00AE262D">
      <w:pPr>
        <w:pStyle w:val="21"/>
        <w:widowControl w:val="0"/>
        <w:numPr>
          <w:ilvl w:val="1"/>
          <w:numId w:val="16"/>
        </w:numPr>
        <w:tabs>
          <w:tab w:val="clear" w:pos="1440"/>
          <w:tab w:val="left" w:pos="0"/>
          <w:tab w:val="num" w:pos="1134"/>
          <w:tab w:val="left" w:pos="1276"/>
          <w:tab w:val="left" w:pos="1418"/>
        </w:tabs>
        <w:ind w:left="0" w:firstLine="720"/>
        <w:rPr>
          <w:color w:val="000000"/>
          <w:sz w:val="26"/>
          <w:szCs w:val="26"/>
        </w:rPr>
      </w:pPr>
      <w:r w:rsidRPr="00690C87">
        <w:rPr>
          <w:color w:val="000000"/>
          <w:sz w:val="26"/>
          <w:szCs w:val="26"/>
        </w:rPr>
        <w:t>полученный и прогнозируемый результат</w:t>
      </w:r>
      <w:r w:rsidR="00690C87" w:rsidRPr="00690C87">
        <w:rPr>
          <w:sz w:val="26"/>
          <w:szCs w:val="26"/>
        </w:rPr>
        <w:t xml:space="preserve"> </w:t>
      </w:r>
      <w:r w:rsidR="00690C87">
        <w:rPr>
          <w:sz w:val="26"/>
          <w:szCs w:val="26"/>
        </w:rPr>
        <w:t>(п</w:t>
      </w:r>
      <w:r w:rsidR="00690C87" w:rsidRPr="00690C87">
        <w:rPr>
          <w:sz w:val="26"/>
          <w:szCs w:val="26"/>
        </w:rPr>
        <w:t>рогнозирование путей решения проблемы в целом и выстраивание перспектив дальнейшей работы над темой</w:t>
      </w:r>
      <w:r w:rsidR="00690C87">
        <w:rPr>
          <w:color w:val="000000"/>
          <w:sz w:val="26"/>
          <w:szCs w:val="26"/>
        </w:rPr>
        <w:t>).</w:t>
      </w:r>
    </w:p>
    <w:p w:rsidR="00394947" w:rsidRPr="00690C87" w:rsidRDefault="00394947" w:rsidP="00394947">
      <w:pPr>
        <w:pStyle w:val="21"/>
        <w:widowControl w:val="0"/>
        <w:tabs>
          <w:tab w:val="left" w:pos="0"/>
          <w:tab w:val="left" w:pos="1276"/>
          <w:tab w:val="left" w:pos="1418"/>
        </w:tabs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</w:t>
      </w:r>
      <w:r w:rsidR="0012635F">
        <w:rPr>
          <w:color w:val="000000"/>
          <w:sz w:val="26"/>
          <w:szCs w:val="26"/>
        </w:rPr>
        <w:t>Работы, в которых отсутствую</w:t>
      </w:r>
      <w:r>
        <w:rPr>
          <w:color w:val="000000"/>
          <w:sz w:val="26"/>
          <w:szCs w:val="26"/>
        </w:rPr>
        <w:t>т практический компонент, механизмы реализации педагогической практики и ее результативность, к Педагогическим чтениям не допускаются.</w:t>
      </w:r>
    </w:p>
    <w:p w:rsidR="00AE262D" w:rsidRPr="00AE262D" w:rsidRDefault="00AE262D" w:rsidP="00AE262D">
      <w:pPr>
        <w:pStyle w:val="21"/>
        <w:widowControl w:val="0"/>
        <w:tabs>
          <w:tab w:val="left" w:pos="1080"/>
          <w:tab w:val="num" w:pos="1920"/>
        </w:tabs>
        <w:ind w:left="0" w:firstLine="600"/>
        <w:rPr>
          <w:color w:val="000000"/>
          <w:sz w:val="26"/>
          <w:szCs w:val="26"/>
        </w:rPr>
      </w:pPr>
    </w:p>
    <w:p w:rsidR="00AE262D" w:rsidRPr="00AE262D" w:rsidRDefault="006C22C1" w:rsidP="00AE262D">
      <w:pPr>
        <w:pStyle w:val="21"/>
        <w:widowControl w:val="0"/>
        <w:ind w:hanging="60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AE262D" w:rsidRPr="00AE262D">
        <w:rPr>
          <w:b/>
          <w:color w:val="000000"/>
          <w:sz w:val="26"/>
          <w:szCs w:val="26"/>
        </w:rPr>
        <w:t xml:space="preserve">. Поощрение </w:t>
      </w:r>
      <w:r w:rsidR="00445DF7">
        <w:rPr>
          <w:b/>
          <w:color w:val="000000"/>
          <w:sz w:val="26"/>
          <w:szCs w:val="26"/>
        </w:rPr>
        <w:t>участников городских П</w:t>
      </w:r>
      <w:r w:rsidR="00AE262D" w:rsidRPr="00AE262D">
        <w:rPr>
          <w:b/>
          <w:color w:val="000000"/>
          <w:sz w:val="26"/>
          <w:szCs w:val="26"/>
        </w:rPr>
        <w:t>едагогических чтений</w:t>
      </w:r>
    </w:p>
    <w:p w:rsidR="00AE262D" w:rsidRPr="00AE262D" w:rsidRDefault="00993D1A" w:rsidP="00AE262D">
      <w:pPr>
        <w:pStyle w:val="21"/>
        <w:widowControl w:val="0"/>
        <w:tabs>
          <w:tab w:val="left" w:pos="600"/>
          <w:tab w:val="left" w:pos="851"/>
        </w:tabs>
        <w:ind w:left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E262D" w:rsidRPr="00AE262D">
        <w:rPr>
          <w:color w:val="000000"/>
          <w:sz w:val="26"/>
          <w:szCs w:val="26"/>
        </w:rPr>
        <w:t>.1</w:t>
      </w:r>
      <w:proofErr w:type="gramStart"/>
      <w:r w:rsidR="00AE262D" w:rsidRPr="00AE262D">
        <w:rPr>
          <w:color w:val="000000"/>
          <w:sz w:val="26"/>
          <w:szCs w:val="26"/>
        </w:rPr>
        <w:t xml:space="preserve"> В</w:t>
      </w:r>
      <w:proofErr w:type="gramEnd"/>
      <w:r w:rsidR="00AE262D" w:rsidRPr="00AE262D">
        <w:rPr>
          <w:color w:val="000000"/>
          <w:sz w:val="26"/>
          <w:szCs w:val="26"/>
        </w:rPr>
        <w:t>се участники педагогических чтений награждаются дипломами лауреатов начальника Управления</w:t>
      </w:r>
      <w:r>
        <w:rPr>
          <w:color w:val="000000"/>
          <w:sz w:val="26"/>
          <w:szCs w:val="26"/>
        </w:rPr>
        <w:t xml:space="preserve"> общего и дошкольного образования</w:t>
      </w:r>
      <w:r w:rsidR="00AE262D" w:rsidRPr="00AE262D">
        <w:rPr>
          <w:color w:val="000000"/>
          <w:sz w:val="26"/>
          <w:szCs w:val="26"/>
        </w:rPr>
        <w:t>.</w:t>
      </w:r>
    </w:p>
    <w:p w:rsidR="00AE262D" w:rsidRPr="00AE262D" w:rsidRDefault="00993D1A" w:rsidP="00AE262D">
      <w:pPr>
        <w:widowControl w:val="0"/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.2 Тезисы всех </w:t>
      </w:r>
      <w:r w:rsidR="00445DF7">
        <w:rPr>
          <w:rFonts w:ascii="Times New Roman" w:hAnsi="Times New Roman"/>
          <w:color w:val="000000"/>
          <w:sz w:val="26"/>
          <w:szCs w:val="26"/>
        </w:rPr>
        <w:t>выступлений, представленных на П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>едагогических чтениях, оформляются в виде электронного сборника «Норильский учитель: опыт прошлого – взгляд в будущее» (по материалам городских педагогических чтений 202</w:t>
      </w:r>
      <w:r w:rsidR="006C22C1">
        <w:rPr>
          <w:rFonts w:ascii="Times New Roman" w:hAnsi="Times New Roman"/>
          <w:color w:val="000000"/>
          <w:sz w:val="26"/>
          <w:szCs w:val="26"/>
        </w:rPr>
        <w:t>1</w:t>
      </w:r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 года). Сборник направляется в М</w:t>
      </w:r>
      <w:proofErr w:type="gramStart"/>
      <w:r w:rsidR="00AE262D" w:rsidRPr="00AE262D">
        <w:rPr>
          <w:rFonts w:ascii="Times New Roman" w:hAnsi="Times New Roman"/>
          <w:color w:val="000000"/>
          <w:sz w:val="26"/>
          <w:szCs w:val="26"/>
        </w:rPr>
        <w:t>Б(</w:t>
      </w:r>
      <w:proofErr w:type="gramEnd"/>
      <w:r w:rsidR="00AE262D" w:rsidRPr="00AE262D">
        <w:rPr>
          <w:rFonts w:ascii="Times New Roman" w:hAnsi="Times New Roman"/>
          <w:color w:val="000000"/>
          <w:sz w:val="26"/>
          <w:szCs w:val="26"/>
        </w:rPr>
        <w:t xml:space="preserve">А)ОУ, МБ(А)У ДО, МБ(А)ДОУ и экспонируется в печатном варианте в библиотеке МБУ «Методический центр». </w:t>
      </w:r>
    </w:p>
    <w:sectPr w:rsidR="00AE262D" w:rsidRPr="00AE262D" w:rsidSect="00031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4E" w:rsidRDefault="005F1F4E" w:rsidP="00F37E16">
      <w:pPr>
        <w:spacing w:after="0" w:line="240" w:lineRule="auto"/>
      </w:pPr>
      <w:r>
        <w:separator/>
      </w:r>
    </w:p>
  </w:endnote>
  <w:endnote w:type="continuationSeparator" w:id="0">
    <w:p w:rsidR="005F1F4E" w:rsidRDefault="005F1F4E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4E" w:rsidRDefault="005F1F4E" w:rsidP="00F37E16">
      <w:pPr>
        <w:spacing w:after="0" w:line="240" w:lineRule="auto"/>
      </w:pPr>
      <w:r>
        <w:separator/>
      </w:r>
    </w:p>
  </w:footnote>
  <w:footnote w:type="continuationSeparator" w:id="0">
    <w:p w:rsidR="005F1F4E" w:rsidRDefault="005F1F4E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C95"/>
    <w:multiLevelType w:val="hybridMultilevel"/>
    <w:tmpl w:val="8058234A"/>
    <w:lvl w:ilvl="0" w:tplc="B51A257C">
      <w:start w:val="1"/>
      <w:numFmt w:val="bullet"/>
      <w:lvlText w:val=""/>
      <w:lvlJc w:val="left"/>
      <w:pPr>
        <w:tabs>
          <w:tab w:val="num" w:pos="579"/>
        </w:tabs>
        <w:ind w:left="1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60A54D5"/>
    <w:multiLevelType w:val="hybridMultilevel"/>
    <w:tmpl w:val="396AF96C"/>
    <w:lvl w:ilvl="0" w:tplc="9AFC43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2504"/>
    <w:multiLevelType w:val="multilevel"/>
    <w:tmpl w:val="7640EEFA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5A509C2"/>
    <w:multiLevelType w:val="hybridMultilevel"/>
    <w:tmpl w:val="A0A0BA48"/>
    <w:lvl w:ilvl="0" w:tplc="A05ED9C6">
      <w:start w:val="1"/>
      <w:numFmt w:val="decimal"/>
      <w:lvlText w:val="2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9D2D1C2">
      <w:start w:val="1"/>
      <w:numFmt w:val="decimal"/>
      <w:lvlText w:val="3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43D44"/>
    <w:multiLevelType w:val="hybridMultilevel"/>
    <w:tmpl w:val="5CE88C32"/>
    <w:lvl w:ilvl="0" w:tplc="0EC6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458F3"/>
    <w:multiLevelType w:val="hybridMultilevel"/>
    <w:tmpl w:val="9FA02C16"/>
    <w:lvl w:ilvl="0" w:tplc="AA725FB0">
      <w:start w:val="1"/>
      <w:numFmt w:val="decimal"/>
      <w:isLgl/>
      <w:lvlText w:val="1.%1."/>
      <w:lvlJc w:val="left"/>
      <w:pPr>
        <w:tabs>
          <w:tab w:val="num" w:pos="1050"/>
        </w:tabs>
        <w:ind w:left="1050" w:hanging="45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A6999"/>
    <w:multiLevelType w:val="hybridMultilevel"/>
    <w:tmpl w:val="109E021E"/>
    <w:lvl w:ilvl="0" w:tplc="5906B5D0">
      <w:start w:val="1"/>
      <w:numFmt w:val="decimal"/>
      <w:lvlText w:val="7.%1"/>
      <w:lvlJc w:val="left"/>
      <w:pPr>
        <w:tabs>
          <w:tab w:val="num" w:pos="393"/>
        </w:tabs>
        <w:ind w:left="0" w:firstLine="0"/>
      </w:pPr>
      <w:rPr>
        <w:rFonts w:ascii="Times New Roman" w:hAnsi="Times New Roman" w:hint="default"/>
      </w:rPr>
    </w:lvl>
    <w:lvl w:ilvl="1" w:tplc="FE7C9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B1F"/>
    <w:multiLevelType w:val="hybridMultilevel"/>
    <w:tmpl w:val="E686506C"/>
    <w:lvl w:ilvl="0" w:tplc="F5BCEF4E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275F1"/>
    <w:multiLevelType w:val="hybridMultilevel"/>
    <w:tmpl w:val="DCFA0602"/>
    <w:lvl w:ilvl="0" w:tplc="62827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0B81"/>
    <w:multiLevelType w:val="hybridMultilevel"/>
    <w:tmpl w:val="FECEBDFA"/>
    <w:lvl w:ilvl="0" w:tplc="B51A257C">
      <w:start w:val="1"/>
      <w:numFmt w:val="bullet"/>
      <w:lvlText w:val=""/>
      <w:lvlJc w:val="left"/>
      <w:pPr>
        <w:tabs>
          <w:tab w:val="num" w:pos="578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A5AE4"/>
    <w:multiLevelType w:val="multilevel"/>
    <w:tmpl w:val="2D84707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45553E4"/>
    <w:multiLevelType w:val="hybridMultilevel"/>
    <w:tmpl w:val="B6AE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370E7"/>
    <w:multiLevelType w:val="hybridMultilevel"/>
    <w:tmpl w:val="417CB2B8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B7DCF"/>
    <w:multiLevelType w:val="multilevel"/>
    <w:tmpl w:val="760AEFEC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4CDF4592"/>
    <w:multiLevelType w:val="hybridMultilevel"/>
    <w:tmpl w:val="60DC5A92"/>
    <w:lvl w:ilvl="0" w:tplc="5D9A7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E0465D"/>
    <w:multiLevelType w:val="hybridMultilevel"/>
    <w:tmpl w:val="64489E14"/>
    <w:lvl w:ilvl="0" w:tplc="B51A257C">
      <w:start w:val="1"/>
      <w:numFmt w:val="bullet"/>
      <w:lvlText w:val=""/>
      <w:lvlJc w:val="left"/>
      <w:pPr>
        <w:tabs>
          <w:tab w:val="num" w:pos="578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3102D"/>
    <w:multiLevelType w:val="hybridMultilevel"/>
    <w:tmpl w:val="9F949486"/>
    <w:lvl w:ilvl="0" w:tplc="A05ED9C6">
      <w:start w:val="1"/>
      <w:numFmt w:val="decimal"/>
      <w:lvlText w:val="2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9D2D1C2">
      <w:start w:val="1"/>
      <w:numFmt w:val="decimal"/>
      <w:lvlText w:val="3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51A257C">
      <w:start w:val="1"/>
      <w:numFmt w:val="bullet"/>
      <w:lvlText w:val=""/>
      <w:lvlJc w:val="left"/>
      <w:pPr>
        <w:tabs>
          <w:tab w:val="num" w:pos="458"/>
        </w:tabs>
        <w:ind w:left="-109" w:firstLine="709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4EA315A"/>
    <w:multiLevelType w:val="hybridMultilevel"/>
    <w:tmpl w:val="106E9008"/>
    <w:lvl w:ilvl="0" w:tplc="A05ED9C6">
      <w:start w:val="1"/>
      <w:numFmt w:val="decimal"/>
      <w:lvlText w:val="2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9D2D1C2">
      <w:start w:val="1"/>
      <w:numFmt w:val="decimal"/>
      <w:lvlText w:val="3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51A257C">
      <w:start w:val="1"/>
      <w:numFmt w:val="bullet"/>
      <w:lvlText w:val=""/>
      <w:lvlJc w:val="left"/>
      <w:pPr>
        <w:tabs>
          <w:tab w:val="num" w:pos="458"/>
        </w:tabs>
        <w:ind w:left="-109" w:firstLine="709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E1255"/>
    <w:multiLevelType w:val="hybridMultilevel"/>
    <w:tmpl w:val="16AABF22"/>
    <w:lvl w:ilvl="0" w:tplc="244E3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D333C"/>
    <w:multiLevelType w:val="multilevel"/>
    <w:tmpl w:val="628C02D8"/>
    <w:lvl w:ilvl="0">
      <w:start w:val="1"/>
      <w:numFmt w:val="decimal"/>
      <w:lvlText w:val="%1."/>
      <w:lvlJc w:val="left"/>
      <w:pPr>
        <w:ind w:left="141" w:firstLine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A426F"/>
    <w:multiLevelType w:val="hybridMultilevel"/>
    <w:tmpl w:val="C6460DB4"/>
    <w:lvl w:ilvl="0" w:tplc="1544543C">
      <w:start w:val="3"/>
      <w:numFmt w:val="decimal"/>
      <w:lvlText w:val="7.%1"/>
      <w:lvlJc w:val="left"/>
      <w:pPr>
        <w:tabs>
          <w:tab w:val="num" w:pos="393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5"/>
  </w:num>
  <w:num w:numId="5">
    <w:abstractNumId w:val="1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17"/>
  </w:num>
  <w:num w:numId="11">
    <w:abstractNumId w:val="24"/>
  </w:num>
  <w:num w:numId="12">
    <w:abstractNumId w:val="3"/>
  </w:num>
  <w:num w:numId="13">
    <w:abstractNumId w:val="23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1"/>
  </w:num>
  <w:num w:numId="19">
    <w:abstractNumId w:val="0"/>
  </w:num>
  <w:num w:numId="20">
    <w:abstractNumId w:val="19"/>
  </w:num>
  <w:num w:numId="21">
    <w:abstractNumId w:val="21"/>
  </w:num>
  <w:num w:numId="22">
    <w:abstractNumId w:val="20"/>
  </w:num>
  <w:num w:numId="23">
    <w:abstractNumId w:val="8"/>
  </w:num>
  <w:num w:numId="24">
    <w:abstractNumId w:val="26"/>
  </w:num>
  <w:num w:numId="25">
    <w:abstractNumId w:val="13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06FAB"/>
    <w:rsid w:val="00012554"/>
    <w:rsid w:val="00031842"/>
    <w:rsid w:val="0004379D"/>
    <w:rsid w:val="00062446"/>
    <w:rsid w:val="00083AF6"/>
    <w:rsid w:val="00091675"/>
    <w:rsid w:val="00094E3C"/>
    <w:rsid w:val="000A32E7"/>
    <w:rsid w:val="000A381F"/>
    <w:rsid w:val="000B26F1"/>
    <w:rsid w:val="000B5FAD"/>
    <w:rsid w:val="000C5134"/>
    <w:rsid w:val="000D3912"/>
    <w:rsid w:val="00100877"/>
    <w:rsid w:val="00107C2D"/>
    <w:rsid w:val="00107DEA"/>
    <w:rsid w:val="00117902"/>
    <w:rsid w:val="00124CCB"/>
    <w:rsid w:val="00125007"/>
    <w:rsid w:val="0012635F"/>
    <w:rsid w:val="0013130A"/>
    <w:rsid w:val="00141C8F"/>
    <w:rsid w:val="00160868"/>
    <w:rsid w:val="00163A82"/>
    <w:rsid w:val="00182E79"/>
    <w:rsid w:val="00190917"/>
    <w:rsid w:val="001A0620"/>
    <w:rsid w:val="001C7C91"/>
    <w:rsid w:val="001D7410"/>
    <w:rsid w:val="001F21DE"/>
    <w:rsid w:val="001F49C7"/>
    <w:rsid w:val="001F7568"/>
    <w:rsid w:val="002108FC"/>
    <w:rsid w:val="0021705A"/>
    <w:rsid w:val="0023017B"/>
    <w:rsid w:val="00273774"/>
    <w:rsid w:val="0027512D"/>
    <w:rsid w:val="00281537"/>
    <w:rsid w:val="002871FE"/>
    <w:rsid w:val="002A0F34"/>
    <w:rsid w:val="002B3264"/>
    <w:rsid w:val="002C277A"/>
    <w:rsid w:val="002E4BE1"/>
    <w:rsid w:val="002E7AF9"/>
    <w:rsid w:val="00302B9F"/>
    <w:rsid w:val="00316710"/>
    <w:rsid w:val="00320715"/>
    <w:rsid w:val="003221CE"/>
    <w:rsid w:val="00327A52"/>
    <w:rsid w:val="00364351"/>
    <w:rsid w:val="00374502"/>
    <w:rsid w:val="00394947"/>
    <w:rsid w:val="00397475"/>
    <w:rsid w:val="003C04BC"/>
    <w:rsid w:val="003C7342"/>
    <w:rsid w:val="003D520C"/>
    <w:rsid w:val="003E4CE8"/>
    <w:rsid w:val="003E66C9"/>
    <w:rsid w:val="003F579B"/>
    <w:rsid w:val="00402FAB"/>
    <w:rsid w:val="00416C31"/>
    <w:rsid w:val="0042096A"/>
    <w:rsid w:val="004261C7"/>
    <w:rsid w:val="004322FA"/>
    <w:rsid w:val="004351C4"/>
    <w:rsid w:val="004371FE"/>
    <w:rsid w:val="00440025"/>
    <w:rsid w:val="004412C9"/>
    <w:rsid w:val="00445DF7"/>
    <w:rsid w:val="004A376B"/>
    <w:rsid w:val="004A6C3E"/>
    <w:rsid w:val="004B2229"/>
    <w:rsid w:val="004E2517"/>
    <w:rsid w:val="004E4362"/>
    <w:rsid w:val="004F1AB3"/>
    <w:rsid w:val="0050689B"/>
    <w:rsid w:val="00510FF5"/>
    <w:rsid w:val="005208A0"/>
    <w:rsid w:val="00521EFD"/>
    <w:rsid w:val="005247B5"/>
    <w:rsid w:val="005324AE"/>
    <w:rsid w:val="00540A36"/>
    <w:rsid w:val="0055351C"/>
    <w:rsid w:val="00565EF1"/>
    <w:rsid w:val="0057013C"/>
    <w:rsid w:val="00576324"/>
    <w:rsid w:val="00583BA1"/>
    <w:rsid w:val="00596B1A"/>
    <w:rsid w:val="005E4173"/>
    <w:rsid w:val="005F1F4E"/>
    <w:rsid w:val="005F4C90"/>
    <w:rsid w:val="005F4E69"/>
    <w:rsid w:val="00600C64"/>
    <w:rsid w:val="00606D19"/>
    <w:rsid w:val="006272B5"/>
    <w:rsid w:val="0063018D"/>
    <w:rsid w:val="00651417"/>
    <w:rsid w:val="0065525E"/>
    <w:rsid w:val="00663726"/>
    <w:rsid w:val="00666A46"/>
    <w:rsid w:val="0067107D"/>
    <w:rsid w:val="00675872"/>
    <w:rsid w:val="006816D9"/>
    <w:rsid w:val="00690A42"/>
    <w:rsid w:val="00690C87"/>
    <w:rsid w:val="006A05EA"/>
    <w:rsid w:val="006A186F"/>
    <w:rsid w:val="006A52C8"/>
    <w:rsid w:val="006C1452"/>
    <w:rsid w:val="006C22C1"/>
    <w:rsid w:val="006D0FF8"/>
    <w:rsid w:val="006D4062"/>
    <w:rsid w:val="006E70FD"/>
    <w:rsid w:val="006F5B44"/>
    <w:rsid w:val="006F6753"/>
    <w:rsid w:val="00701B08"/>
    <w:rsid w:val="007076B1"/>
    <w:rsid w:val="007107C0"/>
    <w:rsid w:val="007138BF"/>
    <w:rsid w:val="00736AC3"/>
    <w:rsid w:val="00740D24"/>
    <w:rsid w:val="007425A9"/>
    <w:rsid w:val="00745B9D"/>
    <w:rsid w:val="0074634A"/>
    <w:rsid w:val="007474B5"/>
    <w:rsid w:val="007476C8"/>
    <w:rsid w:val="0075349E"/>
    <w:rsid w:val="00757406"/>
    <w:rsid w:val="00776CDA"/>
    <w:rsid w:val="007A5EF3"/>
    <w:rsid w:val="007B44F0"/>
    <w:rsid w:val="007C07B4"/>
    <w:rsid w:val="007C39DD"/>
    <w:rsid w:val="007E0816"/>
    <w:rsid w:val="0080049C"/>
    <w:rsid w:val="00800C90"/>
    <w:rsid w:val="008308BD"/>
    <w:rsid w:val="00862ED8"/>
    <w:rsid w:val="008845F0"/>
    <w:rsid w:val="008908CE"/>
    <w:rsid w:val="00892B31"/>
    <w:rsid w:val="00895704"/>
    <w:rsid w:val="0089766A"/>
    <w:rsid w:val="008A7F14"/>
    <w:rsid w:val="008B2A02"/>
    <w:rsid w:val="008C051C"/>
    <w:rsid w:val="008E0750"/>
    <w:rsid w:val="008E0946"/>
    <w:rsid w:val="008E1910"/>
    <w:rsid w:val="008E7C29"/>
    <w:rsid w:val="00902F2A"/>
    <w:rsid w:val="009118FA"/>
    <w:rsid w:val="0095378A"/>
    <w:rsid w:val="00954285"/>
    <w:rsid w:val="00962316"/>
    <w:rsid w:val="00963F84"/>
    <w:rsid w:val="00976EA5"/>
    <w:rsid w:val="0097747B"/>
    <w:rsid w:val="00983260"/>
    <w:rsid w:val="009848C2"/>
    <w:rsid w:val="009878DE"/>
    <w:rsid w:val="00993D1A"/>
    <w:rsid w:val="009B0781"/>
    <w:rsid w:val="009B3172"/>
    <w:rsid w:val="009C1534"/>
    <w:rsid w:val="009C5488"/>
    <w:rsid w:val="009E1ABD"/>
    <w:rsid w:val="009E77EE"/>
    <w:rsid w:val="009F0C37"/>
    <w:rsid w:val="00A03CC9"/>
    <w:rsid w:val="00A0523E"/>
    <w:rsid w:val="00A06D73"/>
    <w:rsid w:val="00A165D8"/>
    <w:rsid w:val="00A2648D"/>
    <w:rsid w:val="00A30776"/>
    <w:rsid w:val="00A43161"/>
    <w:rsid w:val="00A45959"/>
    <w:rsid w:val="00A519A2"/>
    <w:rsid w:val="00A53F52"/>
    <w:rsid w:val="00A60D2B"/>
    <w:rsid w:val="00A65580"/>
    <w:rsid w:val="00A66335"/>
    <w:rsid w:val="00A7470E"/>
    <w:rsid w:val="00A74CD6"/>
    <w:rsid w:val="00A76B5F"/>
    <w:rsid w:val="00A918FF"/>
    <w:rsid w:val="00AB4B81"/>
    <w:rsid w:val="00AB5ED6"/>
    <w:rsid w:val="00AE0BC8"/>
    <w:rsid w:val="00AE262D"/>
    <w:rsid w:val="00AE69D1"/>
    <w:rsid w:val="00AF0FB4"/>
    <w:rsid w:val="00AF33FE"/>
    <w:rsid w:val="00AF6FEA"/>
    <w:rsid w:val="00B0182E"/>
    <w:rsid w:val="00B066EE"/>
    <w:rsid w:val="00B35343"/>
    <w:rsid w:val="00B37F54"/>
    <w:rsid w:val="00B55446"/>
    <w:rsid w:val="00B64A33"/>
    <w:rsid w:val="00B80CFC"/>
    <w:rsid w:val="00B83C07"/>
    <w:rsid w:val="00B94966"/>
    <w:rsid w:val="00BB2607"/>
    <w:rsid w:val="00BB2CF4"/>
    <w:rsid w:val="00BD259C"/>
    <w:rsid w:val="00BE376A"/>
    <w:rsid w:val="00BF2A77"/>
    <w:rsid w:val="00C05FEF"/>
    <w:rsid w:val="00C15C1C"/>
    <w:rsid w:val="00C1739B"/>
    <w:rsid w:val="00C35A90"/>
    <w:rsid w:val="00C502EF"/>
    <w:rsid w:val="00C50CE3"/>
    <w:rsid w:val="00C620AC"/>
    <w:rsid w:val="00C63F67"/>
    <w:rsid w:val="00C81C31"/>
    <w:rsid w:val="00C82DF2"/>
    <w:rsid w:val="00C84BDB"/>
    <w:rsid w:val="00C9575E"/>
    <w:rsid w:val="00CA0C64"/>
    <w:rsid w:val="00CA4FDD"/>
    <w:rsid w:val="00CC34E5"/>
    <w:rsid w:val="00CC6EBE"/>
    <w:rsid w:val="00D11873"/>
    <w:rsid w:val="00D12EDC"/>
    <w:rsid w:val="00D12FB5"/>
    <w:rsid w:val="00D76A06"/>
    <w:rsid w:val="00D8010B"/>
    <w:rsid w:val="00D83E85"/>
    <w:rsid w:val="00D87FA0"/>
    <w:rsid w:val="00D9386F"/>
    <w:rsid w:val="00D97FEF"/>
    <w:rsid w:val="00DB505A"/>
    <w:rsid w:val="00DC0E9D"/>
    <w:rsid w:val="00DC646A"/>
    <w:rsid w:val="00DC7631"/>
    <w:rsid w:val="00DD68CB"/>
    <w:rsid w:val="00DE0B75"/>
    <w:rsid w:val="00DE2FFC"/>
    <w:rsid w:val="00DE38EA"/>
    <w:rsid w:val="00DE57DC"/>
    <w:rsid w:val="00DF3A28"/>
    <w:rsid w:val="00DF54F2"/>
    <w:rsid w:val="00E0018F"/>
    <w:rsid w:val="00E231A8"/>
    <w:rsid w:val="00E352E5"/>
    <w:rsid w:val="00E43AE4"/>
    <w:rsid w:val="00E44A64"/>
    <w:rsid w:val="00E46AB4"/>
    <w:rsid w:val="00E50D61"/>
    <w:rsid w:val="00E51B8B"/>
    <w:rsid w:val="00E52178"/>
    <w:rsid w:val="00E521CD"/>
    <w:rsid w:val="00E53E9A"/>
    <w:rsid w:val="00E64199"/>
    <w:rsid w:val="00E720A2"/>
    <w:rsid w:val="00E73C3E"/>
    <w:rsid w:val="00E77FC9"/>
    <w:rsid w:val="00E93375"/>
    <w:rsid w:val="00E95DC0"/>
    <w:rsid w:val="00E97A7F"/>
    <w:rsid w:val="00EC3E2E"/>
    <w:rsid w:val="00EC53CA"/>
    <w:rsid w:val="00ED3A01"/>
    <w:rsid w:val="00EF033A"/>
    <w:rsid w:val="00EF0C03"/>
    <w:rsid w:val="00EF5A16"/>
    <w:rsid w:val="00F1604F"/>
    <w:rsid w:val="00F33234"/>
    <w:rsid w:val="00F37E16"/>
    <w:rsid w:val="00F42BF9"/>
    <w:rsid w:val="00F46391"/>
    <w:rsid w:val="00F51EA7"/>
    <w:rsid w:val="00F5276E"/>
    <w:rsid w:val="00F54437"/>
    <w:rsid w:val="00F650CB"/>
    <w:rsid w:val="00F70419"/>
    <w:rsid w:val="00F71541"/>
    <w:rsid w:val="00F72EFB"/>
    <w:rsid w:val="00F83AC6"/>
    <w:rsid w:val="00FB5497"/>
    <w:rsid w:val="00FC63F2"/>
    <w:rsid w:val="00FD7AEB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c">
    <w:name w:val="Table Grid"/>
    <w:basedOn w:val="a1"/>
    <w:uiPriority w:val="39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C63F67"/>
    <w:rPr>
      <w:color w:val="800080"/>
      <w:u w:val="single"/>
    </w:rPr>
  </w:style>
  <w:style w:type="paragraph" w:styleId="ae">
    <w:name w:val="No Spacing"/>
    <w:uiPriority w:val="1"/>
    <w:qFormat/>
    <w:rsid w:val="00FE06FE"/>
    <w:rPr>
      <w:sz w:val="22"/>
      <w:szCs w:val="22"/>
    </w:rPr>
  </w:style>
  <w:style w:type="paragraph" w:styleId="af">
    <w:name w:val="Subtitle"/>
    <w:basedOn w:val="a"/>
    <w:link w:val="af0"/>
    <w:uiPriority w:val="11"/>
    <w:qFormat/>
    <w:rsid w:val="00E43AE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Подзаголовок Знак"/>
    <w:link w:val="af"/>
    <w:uiPriority w:val="11"/>
    <w:rsid w:val="00E43AE4"/>
    <w:rPr>
      <w:rFonts w:ascii="Times New Roman" w:hAnsi="Times New Roman"/>
      <w:b/>
      <w:sz w:val="28"/>
    </w:rPr>
  </w:style>
  <w:style w:type="paragraph" w:customStyle="1" w:styleId="Default">
    <w:name w:val="Default"/>
    <w:rsid w:val="00902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AE262D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E262D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E262D"/>
    <w:pPr>
      <w:spacing w:after="0" w:line="240" w:lineRule="auto"/>
      <w:ind w:left="6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E262D"/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a0"/>
    <w:rsid w:val="00DC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center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ers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nor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DCE4-9C68-492B-9B23-BF2648A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Links>
    <vt:vector size="12" baseType="variant"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kovalenko</cp:lastModifiedBy>
  <cp:revision>77</cp:revision>
  <cp:lastPrinted>2021-02-02T08:25:00Z</cp:lastPrinted>
  <dcterms:created xsi:type="dcterms:W3CDTF">2020-01-31T04:15:00Z</dcterms:created>
  <dcterms:modified xsi:type="dcterms:W3CDTF">2021-02-03T04:49:00Z</dcterms:modified>
</cp:coreProperties>
</file>